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10ED0" w14:textId="35164E94" w:rsidR="003D542B" w:rsidRPr="006A69C7" w:rsidRDefault="00082D07" w:rsidP="00082D07">
      <w:pPr>
        <w:jc w:val="center"/>
        <w:rPr>
          <w:b/>
        </w:rPr>
      </w:pPr>
      <w:r w:rsidRPr="006A69C7">
        <w:rPr>
          <w:b/>
        </w:rPr>
        <w:t xml:space="preserve">ВОПРОСЫ К ЭКЗАМЕНУ ПО ФИЗИКЕ ЗА </w:t>
      </w:r>
      <w:r w:rsidR="00A802EA">
        <w:rPr>
          <w:b/>
        </w:rPr>
        <w:t>2-ОЙ</w:t>
      </w:r>
      <w:r w:rsidRPr="006A69C7">
        <w:rPr>
          <w:b/>
        </w:rPr>
        <w:t xml:space="preserve"> </w:t>
      </w:r>
      <w:r w:rsidR="00EF3C02">
        <w:rPr>
          <w:b/>
        </w:rPr>
        <w:t>СЕМЕСТР</w:t>
      </w:r>
      <w:r w:rsidR="00A802EA">
        <w:rPr>
          <w:b/>
        </w:rPr>
        <w:t xml:space="preserve"> 3-Х СЕМЕСТРОВОГО КУРСА </w:t>
      </w:r>
      <w:r w:rsidR="00EF3C02">
        <w:rPr>
          <w:b/>
        </w:rPr>
        <w:t>С ГРУППИРОВКОЙ ПО ТЕМАМ</w:t>
      </w:r>
    </w:p>
    <w:p w14:paraId="5671E96A" w14:textId="77777777" w:rsidR="006A69C7" w:rsidRDefault="006A69C7" w:rsidP="00453A40">
      <w:pPr>
        <w:jc w:val="center"/>
      </w:pPr>
      <w:r>
        <w:t>Для общего понимания структуры курса изучите оглавление.</w:t>
      </w:r>
      <w:r w:rsidR="00525A86">
        <w:t xml:space="preserve"> Курс состоит из 17 модулей.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2617292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146A60" w14:textId="77777777" w:rsidR="006A69C7" w:rsidRPr="00A802EA" w:rsidRDefault="006A69C7" w:rsidP="00A802EA">
          <w:pPr>
            <w:pStyle w:val="a4"/>
            <w:spacing w:line="240" w:lineRule="auto"/>
            <w:rPr>
              <w:rFonts w:ascii="Times New Roman" w:hAnsi="Times New Roman" w:cs="Times New Roman"/>
            </w:rPr>
          </w:pPr>
          <w:r w:rsidRPr="00A802EA">
            <w:rPr>
              <w:rFonts w:ascii="Times New Roman" w:hAnsi="Times New Roman" w:cs="Times New Roman"/>
            </w:rPr>
            <w:t>Оглавление</w:t>
          </w:r>
        </w:p>
        <w:p w14:paraId="0941C563" w14:textId="686907BE" w:rsidR="006A69C7" w:rsidRPr="00A802EA" w:rsidRDefault="006A69C7" w:rsidP="00A802EA">
          <w:pPr>
            <w:pStyle w:val="1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r w:rsidRPr="00A802EA">
            <w:rPr>
              <w:rFonts w:cs="Times New Roman"/>
            </w:rPr>
            <w:fldChar w:fldCharType="begin"/>
          </w:r>
          <w:r w:rsidRPr="00A802EA">
            <w:rPr>
              <w:rFonts w:cs="Times New Roman"/>
            </w:rPr>
            <w:instrText xml:space="preserve"> TOC \o "1-3" \h \z \u </w:instrText>
          </w:r>
          <w:r w:rsidRPr="00A802EA">
            <w:rPr>
              <w:rFonts w:cs="Times New Roman"/>
            </w:rPr>
            <w:fldChar w:fldCharType="separate"/>
          </w:r>
          <w:hyperlink w:anchor="_Toc126492018" w:history="1">
            <w:r w:rsidRPr="00A802EA">
              <w:rPr>
                <w:rStyle w:val="a5"/>
                <w:rFonts w:cs="Times New Roman"/>
                <w:noProof/>
              </w:rPr>
              <w:t>ЭЛЕКТРИЧЕСТВО И МАГНЕТИЗМ</w:t>
            </w:r>
            <w:r w:rsidRPr="00A802EA">
              <w:rPr>
                <w:rFonts w:cs="Times New Roman"/>
                <w:noProof/>
                <w:webHidden/>
              </w:rPr>
              <w:tab/>
            </w:r>
            <w:r w:rsidRPr="00A802EA">
              <w:rPr>
                <w:rFonts w:cs="Times New Roman"/>
                <w:noProof/>
                <w:webHidden/>
              </w:rPr>
              <w:fldChar w:fldCharType="begin"/>
            </w:r>
            <w:r w:rsidRPr="00A802EA">
              <w:rPr>
                <w:rFonts w:cs="Times New Roman"/>
                <w:noProof/>
                <w:webHidden/>
              </w:rPr>
              <w:instrText xml:space="preserve"> PAGEREF _Toc126492018 \h </w:instrText>
            </w:r>
            <w:r w:rsidRPr="00A802EA">
              <w:rPr>
                <w:rFonts w:cs="Times New Roman"/>
                <w:noProof/>
                <w:webHidden/>
              </w:rPr>
            </w:r>
            <w:r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1</w:t>
            </w:r>
            <w:r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B3E18A5" w14:textId="788853C5" w:rsidR="006A69C7" w:rsidRPr="00A802EA" w:rsidRDefault="00000000" w:rsidP="00A802EA">
          <w:pPr>
            <w:pStyle w:val="2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19" w:history="1">
            <w:r w:rsidR="006A69C7" w:rsidRPr="00A802EA">
              <w:rPr>
                <w:rStyle w:val="a5"/>
                <w:rFonts w:cs="Times New Roman"/>
                <w:noProof/>
              </w:rPr>
              <w:t>ТЕМА 1. ЭЛЕКТРИЧЕСКОЕ ПОЛЕ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_Toc126492019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1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84435D3" w14:textId="412D61CB" w:rsidR="006A69C7" w:rsidRPr="00A802EA" w:rsidRDefault="00000000" w:rsidP="00A802EA">
          <w:pPr>
            <w:pStyle w:val="3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20" w:history="1">
            <w:r w:rsidR="006A69C7" w:rsidRPr="00A802EA">
              <w:rPr>
                <w:rStyle w:val="a5"/>
                <w:rFonts w:cs="Times New Roman"/>
                <w:noProof/>
              </w:rPr>
              <w:t>1.1. Электростатика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_Toc126492020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1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BD1CF38" w14:textId="2A6448E2" w:rsidR="006A69C7" w:rsidRPr="00A802EA" w:rsidRDefault="00000000" w:rsidP="00A802EA">
          <w:pPr>
            <w:pStyle w:val="3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21" w:history="1">
            <w:r w:rsidR="006A69C7" w:rsidRPr="00A802EA">
              <w:rPr>
                <w:rStyle w:val="a5"/>
                <w:rFonts w:cs="Times New Roman"/>
                <w:noProof/>
              </w:rPr>
              <w:t>1.</w:t>
            </w:r>
            <w:r w:rsidR="006A69C7" w:rsidRPr="00A802EA">
              <w:rPr>
                <w:rStyle w:val="a5"/>
                <w:rFonts w:cs="Times New Roman"/>
                <w:noProof/>
                <w:lang w:val="en-US"/>
              </w:rPr>
              <w:t>2</w:t>
            </w:r>
            <w:r w:rsidR="006A69C7" w:rsidRPr="00A802EA">
              <w:rPr>
                <w:rStyle w:val="a5"/>
                <w:rFonts w:cs="Times New Roman"/>
                <w:noProof/>
              </w:rPr>
              <w:t>. Электрическое поле в диэлектриках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_Toc126492021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2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B0782F1" w14:textId="18A98960" w:rsidR="006A69C7" w:rsidRPr="00A802EA" w:rsidRDefault="00000000" w:rsidP="00A802EA">
          <w:pPr>
            <w:pStyle w:val="3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22" w:history="1">
            <w:r w:rsidR="006A69C7" w:rsidRPr="00A802EA">
              <w:rPr>
                <w:rStyle w:val="a5"/>
                <w:rFonts w:cs="Times New Roman"/>
                <w:noProof/>
              </w:rPr>
              <w:t>1.3. Проводники в электростатическом поле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_Toc126492022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2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A372B18" w14:textId="00D9D1F3" w:rsidR="006A69C7" w:rsidRPr="00A802EA" w:rsidRDefault="00000000" w:rsidP="00A802EA">
          <w:pPr>
            <w:pStyle w:val="2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23" w:history="1">
            <w:r w:rsidR="006A69C7" w:rsidRPr="00A802EA">
              <w:rPr>
                <w:rStyle w:val="a5"/>
                <w:rFonts w:cs="Times New Roman"/>
                <w:noProof/>
              </w:rPr>
              <w:t>ТЕМА 2. ПОСТОЯННЫЙ ЭЛЕКТРИЧЕСКИЙ ТОК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_Toc126492023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2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17D25DD" w14:textId="5C17FFD9" w:rsidR="006A69C7" w:rsidRPr="00A802EA" w:rsidRDefault="00000000" w:rsidP="00A802EA">
          <w:pPr>
            <w:pStyle w:val="3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24" w:history="1">
            <w:r w:rsidR="006A69C7" w:rsidRPr="00A802EA">
              <w:rPr>
                <w:rStyle w:val="a5"/>
                <w:rFonts w:cs="Times New Roman"/>
                <w:noProof/>
              </w:rPr>
              <w:t>2.1. Постоянный электрический ток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_Toc126492024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2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92269BA" w14:textId="12DE9A4E" w:rsidR="006A69C7" w:rsidRPr="00A802EA" w:rsidRDefault="00000000" w:rsidP="00A802EA">
          <w:pPr>
            <w:pStyle w:val="3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25" w:history="1">
            <w:r w:rsidR="006A69C7" w:rsidRPr="00A802EA">
              <w:rPr>
                <w:rStyle w:val="a5"/>
                <w:rFonts w:cs="Times New Roman"/>
                <w:noProof/>
              </w:rPr>
              <w:t>2.2. Электрические токи в металлах, вакууме и газах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_Toc126492025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2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83EC144" w14:textId="5524666E" w:rsidR="006A69C7" w:rsidRPr="00A802EA" w:rsidRDefault="00000000" w:rsidP="00A802EA">
          <w:pPr>
            <w:pStyle w:val="2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26" w:history="1">
            <w:r w:rsidR="006A69C7" w:rsidRPr="00A802EA">
              <w:rPr>
                <w:rStyle w:val="a5"/>
                <w:rFonts w:cs="Times New Roman"/>
                <w:noProof/>
              </w:rPr>
              <w:t>ТЕМА 3. МАГНИТНОЕ ПОЛЕ. ЭЛЕКТРОМАГНИТНАЯ ИНДУКЦИЯ.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_Toc126492026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2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A890621" w14:textId="5B537DAB" w:rsidR="006A69C7" w:rsidRPr="00A802EA" w:rsidRDefault="00000000" w:rsidP="00A802EA">
          <w:pPr>
            <w:pStyle w:val="3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27" w:history="1">
            <w:r w:rsidR="006A69C7" w:rsidRPr="00A802EA">
              <w:rPr>
                <w:rStyle w:val="a5"/>
                <w:rFonts w:cs="Times New Roman"/>
                <w:noProof/>
              </w:rPr>
              <w:t>3.1. Магнитное поле.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_Toc126492027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2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5BCCAD9" w14:textId="5289A353" w:rsidR="006A69C7" w:rsidRPr="00A802EA" w:rsidRDefault="00000000" w:rsidP="00A802EA">
          <w:pPr>
            <w:pStyle w:val="3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28" w:history="1">
            <w:r w:rsidR="006A69C7" w:rsidRPr="00A802EA">
              <w:rPr>
                <w:rStyle w:val="a5"/>
                <w:rFonts w:cs="Times New Roman"/>
                <w:noProof/>
              </w:rPr>
              <w:t>3.2. Электромагнитная индукция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_Toc126492028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3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6BEBCC6" w14:textId="11666E35" w:rsidR="006A69C7" w:rsidRPr="00A802EA" w:rsidRDefault="00000000" w:rsidP="00A802EA">
          <w:pPr>
            <w:pStyle w:val="3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29" w:history="1">
            <w:r w:rsidR="006A69C7" w:rsidRPr="00A802EA">
              <w:rPr>
                <w:rStyle w:val="a5"/>
                <w:rFonts w:cs="Times New Roman"/>
                <w:noProof/>
              </w:rPr>
              <w:t>3.3. Магнитные свойства вещества.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_Toc126492029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3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E5CDEE2" w14:textId="658D7CDD" w:rsidR="006A69C7" w:rsidRPr="00A802EA" w:rsidRDefault="00000000" w:rsidP="00A802EA">
          <w:pPr>
            <w:pStyle w:val="2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30" w:history="1">
            <w:r w:rsidR="006A69C7" w:rsidRPr="00A802EA">
              <w:rPr>
                <w:rStyle w:val="a5"/>
                <w:rFonts w:cs="Times New Roman"/>
                <w:noProof/>
              </w:rPr>
              <w:t>ТЕМА 4. Основы теории Максвелла. Электромагнитные волны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_Toc126492030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3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BDF4DC2" w14:textId="51A5C240" w:rsidR="006A69C7" w:rsidRPr="00A802EA" w:rsidRDefault="00000000" w:rsidP="00A802EA">
          <w:pPr>
            <w:pStyle w:val="3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31" w:history="1">
            <w:r w:rsidR="006A69C7" w:rsidRPr="00A802EA">
              <w:rPr>
                <w:rStyle w:val="a5"/>
                <w:rFonts w:cs="Times New Roman"/>
                <w:noProof/>
              </w:rPr>
              <w:t>4.1. Основы теории Максвелла для электромагнитного поля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_Toc126492031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3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0B6D428" w14:textId="16DE6EC7" w:rsidR="006A69C7" w:rsidRPr="00A802EA" w:rsidRDefault="00000000" w:rsidP="00A802EA">
          <w:pPr>
            <w:pStyle w:val="3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32" w:history="1">
            <w:r w:rsidR="006A69C7" w:rsidRPr="00A802EA">
              <w:rPr>
                <w:rStyle w:val="a5"/>
                <w:rFonts w:cs="Times New Roman"/>
                <w:noProof/>
              </w:rPr>
              <w:t>4.2. Электромагнитные волны.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_Toc126492032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3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0F5E3B6" w14:textId="4F902B9C" w:rsidR="006A69C7" w:rsidRPr="00A802EA" w:rsidRDefault="00000000" w:rsidP="00A802EA">
          <w:pPr>
            <w:pStyle w:val="1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33" w:history="1">
            <w:r w:rsidR="006A69C7" w:rsidRPr="00A802EA">
              <w:rPr>
                <w:rStyle w:val="a5"/>
                <w:rFonts w:cs="Times New Roman"/>
                <w:noProof/>
              </w:rPr>
              <w:t>ОПТИКА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_Toc126492033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4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42DAD82" w14:textId="550CAAA4" w:rsidR="006A69C7" w:rsidRPr="00A802EA" w:rsidRDefault="00000000" w:rsidP="00A802EA">
          <w:pPr>
            <w:pStyle w:val="2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34" w:history="1">
            <w:r w:rsidR="006A69C7" w:rsidRPr="00A802EA">
              <w:rPr>
                <w:rStyle w:val="a5"/>
                <w:rFonts w:cs="Times New Roman"/>
                <w:noProof/>
              </w:rPr>
              <w:t xml:space="preserve">ТЕМА </w:t>
            </w:r>
            <w:r w:rsidR="006A69C7" w:rsidRPr="00A802EA">
              <w:rPr>
                <w:rStyle w:val="a5"/>
                <w:rFonts w:cs="Times New Roman"/>
                <w:noProof/>
                <w:lang w:val="en-US"/>
              </w:rPr>
              <w:t>5</w:t>
            </w:r>
            <w:r w:rsidR="006A69C7" w:rsidRPr="00A802EA">
              <w:rPr>
                <w:rStyle w:val="a5"/>
                <w:rFonts w:cs="Times New Roman"/>
                <w:noProof/>
              </w:rPr>
              <w:t>. ГЕОМЕТРИЧЕСКАЯ ОПТИКА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_Toc126492034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4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7663FBF" w14:textId="4ED81375" w:rsidR="006A69C7" w:rsidRPr="00A802EA" w:rsidRDefault="00000000" w:rsidP="00A802EA">
          <w:pPr>
            <w:pStyle w:val="3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35" w:history="1">
            <w:r w:rsidR="006A69C7" w:rsidRPr="00A802EA">
              <w:rPr>
                <w:rStyle w:val="a5"/>
                <w:rFonts w:cs="Times New Roman"/>
                <w:noProof/>
                <w:lang w:val="en-US"/>
              </w:rPr>
              <w:t>5</w:t>
            </w:r>
            <w:r w:rsidR="006A69C7" w:rsidRPr="00A802EA">
              <w:rPr>
                <w:rStyle w:val="a5"/>
                <w:rFonts w:cs="Times New Roman"/>
                <w:noProof/>
              </w:rPr>
              <w:t>.1. Элементы геометрической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_Toc126492035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4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8A87554" w14:textId="139CCC55" w:rsidR="006A69C7" w:rsidRPr="00A802EA" w:rsidRDefault="00000000" w:rsidP="00A802EA">
          <w:pPr>
            <w:pStyle w:val="3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36" w:history="1">
            <w:r w:rsidR="006A69C7" w:rsidRPr="00A802EA">
              <w:rPr>
                <w:rStyle w:val="a5"/>
                <w:rFonts w:cs="Times New Roman"/>
                <w:noProof/>
                <w:lang w:val="en-US"/>
              </w:rPr>
              <w:t>5</w:t>
            </w:r>
            <w:r w:rsidR="006A69C7" w:rsidRPr="00A802EA">
              <w:rPr>
                <w:rStyle w:val="a5"/>
                <w:rFonts w:cs="Times New Roman"/>
                <w:noProof/>
              </w:rPr>
              <w:t>.2. Фотометрия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_Toc126492036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4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1A9E391" w14:textId="00C619A4" w:rsidR="006A69C7" w:rsidRPr="00A802EA" w:rsidRDefault="00000000" w:rsidP="00A802EA">
          <w:pPr>
            <w:pStyle w:val="3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37" w:history="1">
            <w:r w:rsidR="006A69C7" w:rsidRPr="00A802EA">
              <w:rPr>
                <w:rStyle w:val="a5"/>
                <w:rFonts w:cs="Times New Roman"/>
                <w:noProof/>
                <w:lang w:val="en-US"/>
              </w:rPr>
              <w:t>5</w:t>
            </w:r>
            <w:r w:rsidR="006A69C7" w:rsidRPr="00A802EA">
              <w:rPr>
                <w:rStyle w:val="a5"/>
                <w:rFonts w:cs="Times New Roman"/>
                <w:noProof/>
              </w:rPr>
              <w:t>.3. Электронная оптика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_Toc126492037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4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D8C1987" w14:textId="051E5665" w:rsidR="006A69C7" w:rsidRPr="00A802EA" w:rsidRDefault="00000000" w:rsidP="00A802EA">
          <w:pPr>
            <w:pStyle w:val="2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38" w:history="1">
            <w:r w:rsidR="006A69C7" w:rsidRPr="00A802EA">
              <w:rPr>
                <w:rStyle w:val="a5"/>
                <w:rFonts w:cs="Times New Roman"/>
                <w:noProof/>
              </w:rPr>
              <w:t>ТЕМА 6. ВОЛНОВАЯ ОПТИКА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_Toc126492038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4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2BC2072" w14:textId="41780756" w:rsidR="006A69C7" w:rsidRPr="00A802EA" w:rsidRDefault="00000000" w:rsidP="00A802EA">
          <w:pPr>
            <w:pStyle w:val="3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39" w:history="1">
            <w:r w:rsidR="006A69C7" w:rsidRPr="00A802EA">
              <w:rPr>
                <w:rStyle w:val="a5"/>
                <w:rFonts w:cs="Times New Roman"/>
                <w:noProof/>
                <w:lang w:val="en-US"/>
              </w:rPr>
              <w:t>6</w:t>
            </w:r>
            <w:r w:rsidR="006A69C7" w:rsidRPr="00A802EA">
              <w:rPr>
                <w:rStyle w:val="a5"/>
                <w:rFonts w:cs="Times New Roman"/>
                <w:noProof/>
              </w:rPr>
              <w:t>.2. Интерференция света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_Toc126492039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4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6356511" w14:textId="7E38B625" w:rsidR="006A69C7" w:rsidRPr="00A802EA" w:rsidRDefault="00000000" w:rsidP="00A802EA">
          <w:pPr>
            <w:pStyle w:val="3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40" w:history="1">
            <w:r w:rsidR="006A69C7" w:rsidRPr="00A802EA">
              <w:rPr>
                <w:rStyle w:val="a5"/>
                <w:rFonts w:cs="Times New Roman"/>
                <w:noProof/>
                <w:lang w:val="en-US"/>
              </w:rPr>
              <w:t>6</w:t>
            </w:r>
            <w:r w:rsidR="006A69C7" w:rsidRPr="00A802EA">
              <w:rPr>
                <w:rStyle w:val="a5"/>
                <w:rFonts w:cs="Times New Roman"/>
                <w:noProof/>
              </w:rPr>
              <w:t>.3. Дифракция света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_Toc126492040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4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9732B18" w14:textId="322E8FE2" w:rsidR="006A69C7" w:rsidRPr="00A802EA" w:rsidRDefault="00000000" w:rsidP="00A802EA">
          <w:pPr>
            <w:pStyle w:val="31"/>
            <w:tabs>
              <w:tab w:val="right" w:leader="dot" w:pos="10456"/>
            </w:tabs>
            <w:spacing w:line="240" w:lineRule="auto"/>
            <w:rPr>
              <w:rFonts w:eastAsiaTheme="minorEastAsia" w:cs="Times New Roman"/>
              <w:noProof/>
              <w:sz w:val="22"/>
              <w:lang w:eastAsia="ru-RU"/>
            </w:rPr>
          </w:pPr>
          <w:hyperlink w:anchor="_Toc126492041" w:history="1">
            <w:r w:rsidR="006A69C7" w:rsidRPr="00A802EA">
              <w:rPr>
                <w:rStyle w:val="a5"/>
                <w:rFonts w:cs="Times New Roman"/>
                <w:noProof/>
              </w:rPr>
              <w:t>6.4. Взаимодействие электромагнитных волн с веществом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_Toc126492041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4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2492377" w14:textId="73FC93D6" w:rsidR="006A69C7" w:rsidRDefault="00000000" w:rsidP="00A802EA">
          <w:pPr>
            <w:pStyle w:val="31"/>
            <w:tabs>
              <w:tab w:val="right" w:leader="dot" w:pos="10456"/>
            </w:tabs>
            <w:spacing w:line="240" w:lineRule="auto"/>
          </w:pPr>
          <w:hyperlink w:anchor="_Toc126492042" w:history="1">
            <w:r w:rsidR="006A69C7" w:rsidRPr="00A802EA">
              <w:rPr>
                <w:rStyle w:val="a5"/>
                <w:rFonts w:cs="Times New Roman"/>
                <w:noProof/>
                <w:lang w:val="en-US"/>
              </w:rPr>
              <w:t>6</w:t>
            </w:r>
            <w:r w:rsidR="006A69C7" w:rsidRPr="00A802EA">
              <w:rPr>
                <w:rStyle w:val="a5"/>
                <w:rFonts w:cs="Times New Roman"/>
                <w:noProof/>
              </w:rPr>
              <w:t>.5. Поляризация света</w:t>
            </w:r>
            <w:r w:rsidR="006A69C7" w:rsidRPr="00A802EA">
              <w:rPr>
                <w:rFonts w:cs="Times New Roman"/>
                <w:noProof/>
                <w:webHidden/>
              </w:rPr>
              <w:tab/>
            </w:r>
            <w:r w:rsidR="006A69C7" w:rsidRPr="00A802EA">
              <w:rPr>
                <w:rFonts w:cs="Times New Roman"/>
                <w:noProof/>
                <w:webHidden/>
              </w:rPr>
              <w:fldChar w:fldCharType="begin"/>
            </w:r>
            <w:r w:rsidR="006A69C7" w:rsidRPr="00A802EA">
              <w:rPr>
                <w:rFonts w:cs="Times New Roman"/>
                <w:noProof/>
                <w:webHidden/>
              </w:rPr>
              <w:instrText xml:space="preserve"> PAGEREF _Toc126492042 \h </w:instrText>
            </w:r>
            <w:r w:rsidR="006A69C7" w:rsidRPr="00A802EA">
              <w:rPr>
                <w:rFonts w:cs="Times New Roman"/>
                <w:noProof/>
                <w:webHidden/>
              </w:rPr>
            </w:r>
            <w:r w:rsidR="006A69C7" w:rsidRPr="00A802EA">
              <w:rPr>
                <w:rFonts w:cs="Times New Roman"/>
                <w:noProof/>
                <w:webHidden/>
              </w:rPr>
              <w:fldChar w:fldCharType="separate"/>
            </w:r>
            <w:r w:rsidR="00A802EA">
              <w:rPr>
                <w:rFonts w:cs="Times New Roman"/>
                <w:noProof/>
                <w:webHidden/>
              </w:rPr>
              <w:t>4</w:t>
            </w:r>
            <w:r w:rsidR="006A69C7" w:rsidRPr="00A802EA">
              <w:rPr>
                <w:rFonts w:cs="Times New Roman"/>
                <w:noProof/>
                <w:webHidden/>
              </w:rPr>
              <w:fldChar w:fldCharType="end"/>
            </w:r>
          </w:hyperlink>
          <w:r w:rsidR="006A69C7" w:rsidRPr="00A802EA">
            <w:rPr>
              <w:rFonts w:cs="Times New Roman"/>
              <w:b/>
              <w:bCs/>
            </w:rPr>
            <w:fldChar w:fldCharType="end"/>
          </w:r>
        </w:p>
      </w:sdtContent>
    </w:sdt>
    <w:p w14:paraId="3AE26DB6" w14:textId="77777777" w:rsidR="006D0779" w:rsidRPr="006D0779" w:rsidRDefault="008A4B08" w:rsidP="006D0779">
      <w:pPr>
        <w:pStyle w:val="1"/>
      </w:pPr>
      <w:r w:rsidRPr="008A4B08">
        <w:t xml:space="preserve"> </w:t>
      </w:r>
      <w:bookmarkStart w:id="0" w:name="_Toc126491868"/>
      <w:bookmarkStart w:id="1" w:name="_Toc126492018"/>
      <w:r w:rsidR="006D0779" w:rsidRPr="006D0779">
        <w:t>ЭЛЕКТРИЧЕСТВО И МАГНЕТИЗМ</w:t>
      </w:r>
      <w:bookmarkEnd w:id="0"/>
      <w:bookmarkEnd w:id="1"/>
    </w:p>
    <w:p w14:paraId="1B97C506" w14:textId="77777777" w:rsidR="0092626A" w:rsidRDefault="00340D56" w:rsidP="006D0779">
      <w:pPr>
        <w:pStyle w:val="2"/>
      </w:pPr>
      <w:bookmarkStart w:id="2" w:name="_Toc126491869"/>
      <w:bookmarkStart w:id="3" w:name="_Toc126492019"/>
      <w:r>
        <w:t>ТЕМА</w:t>
      </w:r>
      <w:r w:rsidR="00F93729" w:rsidRPr="00F93729">
        <w:t xml:space="preserve"> 1</w:t>
      </w:r>
      <w:r w:rsidR="00F93729">
        <w:t>.</w:t>
      </w:r>
      <w:r w:rsidRPr="00591598">
        <w:t xml:space="preserve"> </w:t>
      </w:r>
      <w:r w:rsidR="0092626A">
        <w:t>ЭЛЕКТРИЧЕС</w:t>
      </w:r>
      <w:r w:rsidR="00F93729">
        <w:t>КОЕ ПОЛЕ</w:t>
      </w:r>
      <w:bookmarkEnd w:id="2"/>
      <w:bookmarkEnd w:id="3"/>
    </w:p>
    <w:p w14:paraId="286E2BDB" w14:textId="77777777" w:rsidR="002C6DFA" w:rsidRDefault="00F93729" w:rsidP="006D0779">
      <w:pPr>
        <w:pStyle w:val="3"/>
      </w:pPr>
      <w:bookmarkStart w:id="4" w:name="_Toc126491870"/>
      <w:bookmarkStart w:id="5" w:name="_Toc126492020"/>
      <w:r w:rsidRPr="00F93729">
        <w:t xml:space="preserve">1.1. </w:t>
      </w:r>
      <w:r w:rsidR="0092626A">
        <w:t>Электростатика</w:t>
      </w:r>
      <w:bookmarkEnd w:id="4"/>
      <w:bookmarkEnd w:id="5"/>
    </w:p>
    <w:p w14:paraId="25953EA3" w14:textId="77777777" w:rsidR="002C6DFA" w:rsidRPr="002C6DFA" w:rsidRDefault="0092626A" w:rsidP="0069379B">
      <w:pPr>
        <w:pStyle w:val="a3"/>
        <w:numPr>
          <w:ilvl w:val="0"/>
          <w:numId w:val="1"/>
        </w:numPr>
        <w:ind w:left="357" w:hanging="357"/>
      </w:pPr>
      <w:r>
        <w:t>Закон сохранения</w:t>
      </w:r>
      <w:r w:rsidR="00591598" w:rsidRPr="002C6DFA">
        <w:t xml:space="preserve"> </w:t>
      </w:r>
      <w:r>
        <w:t>электрического заряда. Закон Кулона</w:t>
      </w:r>
      <w:r w:rsidR="002C6DFA" w:rsidRPr="002C6DFA">
        <w:t>.</w:t>
      </w:r>
    </w:p>
    <w:p w14:paraId="6990B107" w14:textId="77777777" w:rsidR="0092626A" w:rsidRPr="002C6DFA" w:rsidRDefault="0092626A" w:rsidP="0069379B">
      <w:pPr>
        <w:pStyle w:val="a3"/>
        <w:numPr>
          <w:ilvl w:val="0"/>
          <w:numId w:val="1"/>
        </w:numPr>
        <w:ind w:left="357" w:hanging="357"/>
      </w:pPr>
      <w:r>
        <w:t>Электростатическое поле.</w:t>
      </w:r>
      <w:r w:rsidR="002C6DFA" w:rsidRPr="002C6DFA">
        <w:t xml:space="preserve"> </w:t>
      </w:r>
      <w:r>
        <w:t>Напряженность</w:t>
      </w:r>
      <w:r w:rsidR="002C6DFA" w:rsidRPr="002C6DFA">
        <w:t xml:space="preserve"> </w:t>
      </w:r>
      <w:r>
        <w:t>электростатического поля</w:t>
      </w:r>
      <w:r w:rsidR="000826FD" w:rsidRPr="00525A86">
        <w:t xml:space="preserve"> </w:t>
      </w:r>
      <w:r w:rsidR="000826FD" w:rsidRPr="000826FD">
        <w:rPr>
          <w:position w:val="-4"/>
          <w:lang w:val="en-US"/>
        </w:rPr>
        <w:object w:dxaOrig="240" w:dyaOrig="320" w14:anchorId="683E0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8" o:title=""/>
          </v:shape>
          <o:OLEObject Type="Embed" ProgID="Equation.DSMT4" ShapeID="_x0000_i1025" DrawAspect="Content" ObjectID="_1773922931" r:id="rId9"/>
        </w:object>
      </w:r>
      <w:r w:rsidR="000826FD" w:rsidRPr="00525A86">
        <w:t xml:space="preserve"> </w:t>
      </w:r>
      <w:r w:rsidR="002C6DFA" w:rsidRPr="002C6DFA">
        <w:t>.</w:t>
      </w:r>
    </w:p>
    <w:p w14:paraId="6EE45420" w14:textId="77777777" w:rsidR="002C6DFA" w:rsidRDefault="0092626A" w:rsidP="0069379B">
      <w:pPr>
        <w:pStyle w:val="a3"/>
        <w:numPr>
          <w:ilvl w:val="0"/>
          <w:numId w:val="1"/>
        </w:numPr>
        <w:ind w:left="357" w:hanging="357"/>
      </w:pPr>
      <w:r>
        <w:t>Принцип суперпозиции</w:t>
      </w:r>
      <w:r w:rsidR="002C6DFA" w:rsidRPr="002C6DFA">
        <w:t xml:space="preserve"> </w:t>
      </w:r>
      <w:r>
        <w:t>электростатических полей.</w:t>
      </w:r>
      <w:r w:rsidR="002C6DFA" w:rsidRPr="002C6DFA">
        <w:t xml:space="preserve"> </w:t>
      </w:r>
      <w:r>
        <w:t xml:space="preserve">Поле </w:t>
      </w:r>
      <w:r w:rsidR="002C6DFA">
        <w:t xml:space="preserve">электрического </w:t>
      </w:r>
      <w:r>
        <w:t>диполя</w:t>
      </w:r>
      <w:r w:rsidR="002C6DFA">
        <w:t>.</w:t>
      </w:r>
    </w:p>
    <w:p w14:paraId="487C2FC2" w14:textId="77777777" w:rsidR="002C6DFA" w:rsidRPr="002C6DFA" w:rsidRDefault="0092626A" w:rsidP="0069379B">
      <w:pPr>
        <w:pStyle w:val="a3"/>
        <w:numPr>
          <w:ilvl w:val="0"/>
          <w:numId w:val="1"/>
        </w:numPr>
        <w:ind w:left="357" w:hanging="357"/>
      </w:pPr>
      <w:r>
        <w:t>Теорема Гаусса</w:t>
      </w:r>
      <w:r w:rsidR="002C6DFA" w:rsidRPr="002C6DFA">
        <w:t xml:space="preserve"> </w:t>
      </w:r>
      <w:r>
        <w:t>для электростатического</w:t>
      </w:r>
      <w:r w:rsidR="002C6DFA" w:rsidRPr="002C6DFA">
        <w:t xml:space="preserve"> </w:t>
      </w:r>
      <w:r>
        <w:t>поля в вакууме</w:t>
      </w:r>
      <w:r w:rsidR="002C6DFA">
        <w:t>.</w:t>
      </w:r>
      <w:r w:rsidR="002C6DFA" w:rsidRPr="002C6DFA">
        <w:t xml:space="preserve"> </w:t>
      </w:r>
    </w:p>
    <w:p w14:paraId="5F41011D" w14:textId="77777777" w:rsidR="009D4781" w:rsidRDefault="0092626A" w:rsidP="0069379B">
      <w:pPr>
        <w:pStyle w:val="a3"/>
        <w:numPr>
          <w:ilvl w:val="0"/>
          <w:numId w:val="1"/>
        </w:numPr>
        <w:ind w:left="357" w:hanging="357"/>
      </w:pPr>
      <w:r>
        <w:t>Применение теоремы Гаусса</w:t>
      </w:r>
      <w:r w:rsidR="009D4781">
        <w:t xml:space="preserve"> </w:t>
      </w:r>
      <w:r>
        <w:t>к расчету некоторых</w:t>
      </w:r>
      <w:r w:rsidR="009D4781">
        <w:t xml:space="preserve"> </w:t>
      </w:r>
      <w:r>
        <w:t>электростатических полей</w:t>
      </w:r>
      <w:r w:rsidR="009D4781">
        <w:t xml:space="preserve"> </w:t>
      </w:r>
      <w:r>
        <w:t>в вакууме</w:t>
      </w:r>
      <w:r w:rsidR="009D4781">
        <w:t>.</w:t>
      </w:r>
    </w:p>
    <w:p w14:paraId="5BD494FE" w14:textId="77777777" w:rsidR="0092626A" w:rsidRDefault="0092626A" w:rsidP="0069379B">
      <w:pPr>
        <w:pStyle w:val="a3"/>
        <w:numPr>
          <w:ilvl w:val="0"/>
          <w:numId w:val="1"/>
        </w:numPr>
        <w:ind w:left="357" w:hanging="357"/>
      </w:pPr>
      <w:r>
        <w:lastRenderedPageBreak/>
        <w:t>Циркуляция вектора</w:t>
      </w:r>
      <w:r w:rsidR="00637CBF">
        <w:t xml:space="preserve"> </w:t>
      </w:r>
      <w:r>
        <w:t>напряженности</w:t>
      </w:r>
      <w:r w:rsidR="00637CBF">
        <w:t xml:space="preserve"> </w:t>
      </w:r>
      <w:r w:rsidR="000826FD" w:rsidRPr="000826FD">
        <w:rPr>
          <w:position w:val="-4"/>
        </w:rPr>
        <w:object w:dxaOrig="240" w:dyaOrig="320" w14:anchorId="2FE53030">
          <v:shape id="_x0000_i1026" type="#_x0000_t75" style="width:12pt;height:15.75pt" o:ole="">
            <v:imagedata r:id="rId10" o:title=""/>
          </v:shape>
          <o:OLEObject Type="Embed" ProgID="Equation.DSMT4" ShapeID="_x0000_i1026" DrawAspect="Content" ObjectID="_1773922932" r:id="rId11"/>
        </w:object>
      </w:r>
      <w:r w:rsidR="000826FD">
        <w:t xml:space="preserve"> </w:t>
      </w:r>
      <w:r>
        <w:t>электростатического поля</w:t>
      </w:r>
      <w:r w:rsidR="00637CBF">
        <w:t xml:space="preserve">. </w:t>
      </w:r>
      <w:r>
        <w:t>Потенциал электростатического</w:t>
      </w:r>
      <w:r w:rsidR="00637CBF">
        <w:t xml:space="preserve"> </w:t>
      </w:r>
      <w:r>
        <w:t>поля</w:t>
      </w:r>
      <w:r w:rsidR="000826FD">
        <w:rPr>
          <w:lang w:val="en-US"/>
        </w:rPr>
        <w:t xml:space="preserve"> </w:t>
      </w:r>
      <w:r w:rsidR="000826FD">
        <w:rPr>
          <w:lang w:val="en-US"/>
        </w:rPr>
        <w:sym w:font="Symbol" w:char="F06A"/>
      </w:r>
      <w:r w:rsidR="00637CBF">
        <w:t>.</w:t>
      </w:r>
    </w:p>
    <w:p w14:paraId="0564BDDA" w14:textId="77777777" w:rsidR="0092626A" w:rsidRDefault="0092626A" w:rsidP="0069379B">
      <w:pPr>
        <w:pStyle w:val="a3"/>
        <w:numPr>
          <w:ilvl w:val="0"/>
          <w:numId w:val="1"/>
        </w:numPr>
        <w:ind w:left="357" w:hanging="357"/>
      </w:pPr>
      <w:r>
        <w:t>Напряженность как градиент</w:t>
      </w:r>
      <w:r w:rsidR="00637CBF">
        <w:t xml:space="preserve"> </w:t>
      </w:r>
      <w:r>
        <w:t>потенциала. Эквипотенциальные</w:t>
      </w:r>
      <w:r w:rsidR="00637CBF">
        <w:t xml:space="preserve"> </w:t>
      </w:r>
      <w:r>
        <w:t>поверхности</w:t>
      </w:r>
      <w:r w:rsidR="00637CBF">
        <w:t xml:space="preserve">. </w:t>
      </w:r>
      <w:r>
        <w:t>Вычисление разности</w:t>
      </w:r>
      <w:r w:rsidR="00637CBF">
        <w:t xml:space="preserve"> </w:t>
      </w:r>
      <w:r>
        <w:t>потенциалов по напряженности</w:t>
      </w:r>
      <w:r w:rsidR="00637CBF">
        <w:t xml:space="preserve"> </w:t>
      </w:r>
      <w:r>
        <w:t>поля</w:t>
      </w:r>
      <w:r w:rsidR="00637CBF">
        <w:t>.</w:t>
      </w:r>
    </w:p>
    <w:p w14:paraId="04D4050D" w14:textId="77777777" w:rsidR="00667F36" w:rsidRDefault="00667F36" w:rsidP="008A4B08">
      <w:pPr>
        <w:pStyle w:val="3"/>
      </w:pPr>
      <w:r w:rsidRPr="00F93729">
        <w:t xml:space="preserve"> </w:t>
      </w:r>
      <w:bookmarkStart w:id="6" w:name="_Toc126491871"/>
      <w:bookmarkStart w:id="7" w:name="_Toc126492021"/>
      <w:r w:rsidRPr="00F93729">
        <w:t>1.</w:t>
      </w:r>
      <w:r>
        <w:rPr>
          <w:lang w:val="en-US"/>
        </w:rPr>
        <w:t>2</w:t>
      </w:r>
      <w:r w:rsidRPr="00F93729">
        <w:t xml:space="preserve">. </w:t>
      </w:r>
      <w:r w:rsidRPr="00667F36">
        <w:t>Электрическое поле в диэлектриках</w:t>
      </w:r>
      <w:bookmarkEnd w:id="6"/>
      <w:bookmarkEnd w:id="7"/>
    </w:p>
    <w:p w14:paraId="54D287AF" w14:textId="32CDBD31" w:rsidR="0092626A" w:rsidRDefault="0092626A" w:rsidP="00554D68">
      <w:pPr>
        <w:pStyle w:val="a3"/>
        <w:numPr>
          <w:ilvl w:val="0"/>
          <w:numId w:val="1"/>
        </w:numPr>
        <w:ind w:left="357" w:hanging="357"/>
      </w:pPr>
      <w:r>
        <w:t>Типы диэлектриков.</w:t>
      </w:r>
      <w:r w:rsidR="00637CBF">
        <w:t xml:space="preserve"> </w:t>
      </w:r>
      <w:r>
        <w:t>Поляризация диэлектриков</w:t>
      </w:r>
      <w:r w:rsidR="00637CBF">
        <w:t xml:space="preserve">. </w:t>
      </w:r>
      <w:r>
        <w:t>Поляризованность.</w:t>
      </w:r>
      <w:r w:rsidR="00637CBF">
        <w:t xml:space="preserve"> </w:t>
      </w:r>
      <w:r>
        <w:t>Напряженность поля</w:t>
      </w:r>
      <w:r w:rsidR="007D11CD">
        <w:t xml:space="preserve"> </w:t>
      </w:r>
      <w:r>
        <w:t>в диэлектрике</w:t>
      </w:r>
      <w:r w:rsidR="00A802EA">
        <w:t xml:space="preserve"> </w:t>
      </w:r>
      <w:r w:rsidR="00A802EA" w:rsidRPr="00A802EA">
        <w:rPr>
          <w:position w:val="-4"/>
        </w:rPr>
        <w:object w:dxaOrig="240" w:dyaOrig="320" w14:anchorId="03495F6E">
          <v:shape id="_x0000_i1033" type="#_x0000_t75" style="width:12pt;height:15.75pt" o:ole="">
            <v:imagedata r:id="rId12" o:title=""/>
          </v:shape>
          <o:OLEObject Type="Embed" ProgID="Equation.DSMT4" ShapeID="_x0000_i1033" DrawAspect="Content" ObjectID="_1773922933" r:id="rId13"/>
        </w:object>
      </w:r>
      <w:r w:rsidR="00637CBF">
        <w:t>.</w:t>
      </w:r>
    </w:p>
    <w:p w14:paraId="2BAC14C0" w14:textId="77777777" w:rsidR="0092626A" w:rsidRDefault="0092626A" w:rsidP="0069379B">
      <w:pPr>
        <w:pStyle w:val="a3"/>
        <w:numPr>
          <w:ilvl w:val="0"/>
          <w:numId w:val="1"/>
        </w:numPr>
        <w:ind w:left="357" w:hanging="357"/>
      </w:pPr>
      <w:r>
        <w:t>Электрическое смещение</w:t>
      </w:r>
      <w:r w:rsidR="00022FAB" w:rsidRPr="00525A86">
        <w:t xml:space="preserve"> </w:t>
      </w:r>
      <w:r w:rsidR="00022FAB" w:rsidRPr="00022FAB">
        <w:rPr>
          <w:position w:val="-4"/>
          <w:lang w:val="en-US"/>
        </w:rPr>
        <w:object w:dxaOrig="260" w:dyaOrig="320" w14:anchorId="06766BFF">
          <v:shape id="_x0000_i1027" type="#_x0000_t75" style="width:12.75pt;height:15.75pt" o:ole="">
            <v:imagedata r:id="rId14" o:title=""/>
          </v:shape>
          <o:OLEObject Type="Embed" ProgID="Equation.DSMT4" ShapeID="_x0000_i1027" DrawAspect="Content" ObjectID="_1773922934" r:id="rId15"/>
        </w:object>
      </w:r>
      <w:r w:rsidR="00022FAB" w:rsidRPr="00525A86">
        <w:t xml:space="preserve"> </w:t>
      </w:r>
      <w:r>
        <w:t>.</w:t>
      </w:r>
      <w:r w:rsidR="0061380E">
        <w:t xml:space="preserve"> </w:t>
      </w:r>
      <w:r>
        <w:t>Теорема Гаусса</w:t>
      </w:r>
      <w:r w:rsidR="0061380E">
        <w:t xml:space="preserve"> </w:t>
      </w:r>
      <w:r>
        <w:t>для электростатического</w:t>
      </w:r>
      <w:r w:rsidR="0061380E">
        <w:t xml:space="preserve"> </w:t>
      </w:r>
      <w:r>
        <w:t xml:space="preserve">поля в диэлектрике. Условия на </w:t>
      </w:r>
      <w:r w:rsidR="00ED1CEE">
        <w:t>границе</w:t>
      </w:r>
      <w:r w:rsidR="00D46707">
        <w:t xml:space="preserve"> </w:t>
      </w:r>
      <w:r>
        <w:t>двух диэлектрических сред</w:t>
      </w:r>
      <w:r w:rsidR="00D46707">
        <w:t>.</w:t>
      </w:r>
    </w:p>
    <w:p w14:paraId="03A4CADE" w14:textId="77777777" w:rsidR="0092626A" w:rsidRDefault="0092626A" w:rsidP="0069379B">
      <w:pPr>
        <w:pStyle w:val="a3"/>
        <w:numPr>
          <w:ilvl w:val="0"/>
          <w:numId w:val="1"/>
        </w:numPr>
        <w:ind w:left="357" w:hanging="357"/>
      </w:pPr>
      <w:r>
        <w:t>Сегнетоэлектрики</w:t>
      </w:r>
      <w:r w:rsidR="00D46707">
        <w:t>. Пьезоэлектрики. Электреты.</w:t>
      </w:r>
    </w:p>
    <w:p w14:paraId="64075434" w14:textId="77777777" w:rsidR="00667F36" w:rsidRDefault="00667F36" w:rsidP="008A4B08">
      <w:pPr>
        <w:pStyle w:val="3"/>
      </w:pPr>
      <w:r w:rsidRPr="00F93729">
        <w:t xml:space="preserve"> </w:t>
      </w:r>
      <w:bookmarkStart w:id="8" w:name="_Toc126491872"/>
      <w:bookmarkStart w:id="9" w:name="_Toc126492022"/>
      <w:r w:rsidRPr="00F93729">
        <w:t>1.</w:t>
      </w:r>
      <w:r w:rsidRPr="00667F36">
        <w:t>3</w:t>
      </w:r>
      <w:r w:rsidRPr="00F93729">
        <w:t xml:space="preserve">. </w:t>
      </w:r>
      <w:r w:rsidRPr="00667F36">
        <w:t>Проводники в электростатическом поле</w:t>
      </w:r>
      <w:bookmarkEnd w:id="8"/>
      <w:bookmarkEnd w:id="9"/>
    </w:p>
    <w:p w14:paraId="08363984" w14:textId="77777777" w:rsidR="0092626A" w:rsidRDefault="0092626A" w:rsidP="0069379B">
      <w:pPr>
        <w:pStyle w:val="a3"/>
        <w:numPr>
          <w:ilvl w:val="0"/>
          <w:numId w:val="1"/>
        </w:numPr>
        <w:ind w:left="357" w:hanging="357"/>
      </w:pPr>
      <w:r>
        <w:t>Проводники</w:t>
      </w:r>
      <w:r w:rsidR="00D46707">
        <w:t xml:space="preserve"> </w:t>
      </w:r>
      <w:r>
        <w:t>в электростатическом поле</w:t>
      </w:r>
      <w:r w:rsidR="00D46707">
        <w:t>. Электростатическая индукция. Электростатическая защита. Электростатический генератор.</w:t>
      </w:r>
    </w:p>
    <w:p w14:paraId="234942A3" w14:textId="77777777" w:rsidR="0092626A" w:rsidRDefault="0092626A" w:rsidP="00243B61">
      <w:pPr>
        <w:pStyle w:val="a3"/>
        <w:numPr>
          <w:ilvl w:val="0"/>
          <w:numId w:val="1"/>
        </w:numPr>
        <w:ind w:left="357" w:hanging="357"/>
      </w:pPr>
      <w:r>
        <w:t>Электроемкость уединенного</w:t>
      </w:r>
      <w:r w:rsidR="007D11CD">
        <w:t xml:space="preserve"> </w:t>
      </w:r>
      <w:r>
        <w:t>проводника</w:t>
      </w:r>
      <w:r w:rsidR="007D11CD">
        <w:t xml:space="preserve">. </w:t>
      </w:r>
      <w:r>
        <w:t>Конденсаторы</w:t>
      </w:r>
      <w:r w:rsidR="007D11CD">
        <w:t>.</w:t>
      </w:r>
    </w:p>
    <w:p w14:paraId="4C8E3E35" w14:textId="77777777" w:rsidR="0092626A" w:rsidRDefault="0092626A" w:rsidP="00243B61">
      <w:pPr>
        <w:pStyle w:val="a3"/>
        <w:numPr>
          <w:ilvl w:val="0"/>
          <w:numId w:val="1"/>
        </w:numPr>
        <w:ind w:left="357" w:hanging="357"/>
      </w:pPr>
      <w:r>
        <w:t>Энергия системы зарядов,</w:t>
      </w:r>
      <w:r w:rsidR="007D11CD">
        <w:t xml:space="preserve"> </w:t>
      </w:r>
      <w:r>
        <w:t>уединенного проводника</w:t>
      </w:r>
      <w:r w:rsidR="007D11CD">
        <w:t xml:space="preserve"> </w:t>
      </w:r>
      <w:r>
        <w:t>и конденсатора. Энергия</w:t>
      </w:r>
      <w:r w:rsidR="007D11CD">
        <w:t xml:space="preserve"> </w:t>
      </w:r>
      <w:r>
        <w:t>электростатического поля</w:t>
      </w:r>
      <w:r w:rsidR="007D11CD">
        <w:t>.</w:t>
      </w:r>
    </w:p>
    <w:p w14:paraId="07F54CAD" w14:textId="77777777" w:rsidR="003546D1" w:rsidRDefault="003546D1" w:rsidP="008A4B08">
      <w:pPr>
        <w:pStyle w:val="2"/>
      </w:pPr>
      <w:bookmarkStart w:id="10" w:name="_Toc126491873"/>
      <w:bookmarkStart w:id="11" w:name="_Toc126492023"/>
      <w:r>
        <w:t>ТЕМА 2. ПОСТОЯННЫЙ ЭЛЕКТРИЧЕСКИЙ ТОК</w:t>
      </w:r>
      <w:bookmarkEnd w:id="10"/>
      <w:bookmarkEnd w:id="11"/>
    </w:p>
    <w:p w14:paraId="688B3F05" w14:textId="77777777" w:rsidR="00EF232C" w:rsidRPr="00CD5415" w:rsidRDefault="00CD5415" w:rsidP="00505825">
      <w:pPr>
        <w:pStyle w:val="3"/>
      </w:pPr>
      <w:bookmarkStart w:id="12" w:name="_Toc126491874"/>
      <w:bookmarkStart w:id="13" w:name="_Toc126492024"/>
      <w:r>
        <w:t xml:space="preserve">2.1. </w:t>
      </w:r>
      <w:r w:rsidR="0092626A" w:rsidRPr="00505825">
        <w:t>Постоянный</w:t>
      </w:r>
      <w:r w:rsidR="0092626A">
        <w:t xml:space="preserve"> электрический</w:t>
      </w:r>
      <w:r w:rsidR="00EF232C">
        <w:t xml:space="preserve"> </w:t>
      </w:r>
      <w:r w:rsidR="0092626A">
        <w:t>ток</w:t>
      </w:r>
      <w:bookmarkEnd w:id="12"/>
      <w:bookmarkEnd w:id="13"/>
    </w:p>
    <w:p w14:paraId="40FD892B" w14:textId="77777777" w:rsidR="00243B61" w:rsidRDefault="0092626A" w:rsidP="0058769E">
      <w:pPr>
        <w:pStyle w:val="a3"/>
        <w:numPr>
          <w:ilvl w:val="0"/>
          <w:numId w:val="1"/>
        </w:numPr>
        <w:ind w:left="357" w:hanging="357"/>
      </w:pPr>
      <w:r>
        <w:t>Электрический ток, сила</w:t>
      </w:r>
      <w:r w:rsidR="00484269">
        <w:t xml:space="preserve"> </w:t>
      </w:r>
      <w:r w:rsidR="00022FAB" w:rsidRPr="00022FAB">
        <w:rPr>
          <w:i/>
          <w:lang w:val="en-US"/>
        </w:rPr>
        <w:t>I</w:t>
      </w:r>
      <w:r w:rsidR="00022FAB" w:rsidRPr="00022FAB">
        <w:t xml:space="preserve"> </w:t>
      </w:r>
      <w:r w:rsidR="00484269">
        <w:t>и плотность тока</w:t>
      </w:r>
      <w:r w:rsidR="00022FAB" w:rsidRPr="00022FAB">
        <w:t xml:space="preserve"> </w:t>
      </w:r>
      <w:r w:rsidR="00022FAB" w:rsidRPr="00022FAB">
        <w:rPr>
          <w:i/>
          <w:lang w:val="en-US"/>
        </w:rPr>
        <w:t>j</w:t>
      </w:r>
      <w:r>
        <w:t>.</w:t>
      </w:r>
    </w:p>
    <w:p w14:paraId="5984151B" w14:textId="77777777" w:rsidR="00243B61" w:rsidRDefault="0092626A" w:rsidP="0058769E">
      <w:pPr>
        <w:pStyle w:val="a3"/>
        <w:numPr>
          <w:ilvl w:val="0"/>
          <w:numId w:val="1"/>
        </w:numPr>
        <w:ind w:left="357" w:hanging="357"/>
      </w:pPr>
      <w:r>
        <w:t>Сторонние силы.</w:t>
      </w:r>
      <w:r w:rsidR="00243B61">
        <w:t xml:space="preserve"> </w:t>
      </w:r>
      <w:r>
        <w:t>Электродвижущая сила</w:t>
      </w:r>
      <w:r w:rsidR="00243B61">
        <w:t xml:space="preserve"> и напряжение</w:t>
      </w:r>
      <w:r>
        <w:t>.</w:t>
      </w:r>
    </w:p>
    <w:p w14:paraId="3B2A8885" w14:textId="77777777" w:rsidR="0092626A" w:rsidRDefault="0092626A" w:rsidP="0058769E">
      <w:pPr>
        <w:pStyle w:val="a3"/>
        <w:numPr>
          <w:ilvl w:val="0"/>
          <w:numId w:val="1"/>
        </w:numPr>
        <w:ind w:left="357" w:hanging="357"/>
      </w:pPr>
      <w:r>
        <w:t>Закон Ома. Сопротивление</w:t>
      </w:r>
      <w:r w:rsidR="00243B61">
        <w:t xml:space="preserve"> </w:t>
      </w:r>
      <w:r>
        <w:t>проводников</w:t>
      </w:r>
      <w:r w:rsidR="00243B61">
        <w:t>. Закон Ома для неоднородного участка цепи</w:t>
      </w:r>
    </w:p>
    <w:p w14:paraId="69C43CBE" w14:textId="77777777" w:rsidR="0092626A" w:rsidRDefault="0092626A" w:rsidP="0058769E">
      <w:pPr>
        <w:pStyle w:val="a3"/>
        <w:numPr>
          <w:ilvl w:val="0"/>
          <w:numId w:val="1"/>
        </w:numPr>
        <w:ind w:left="357" w:hanging="357"/>
      </w:pPr>
      <w:r>
        <w:t>Работа и мощность тока. Закон</w:t>
      </w:r>
      <w:r w:rsidR="0058769E">
        <w:t xml:space="preserve"> </w:t>
      </w:r>
      <w:r>
        <w:t>Джоуля—Ленца</w:t>
      </w:r>
      <w:r w:rsidR="0058769E">
        <w:t>.</w:t>
      </w:r>
    </w:p>
    <w:p w14:paraId="285B2A7A" w14:textId="77777777" w:rsidR="0092626A" w:rsidRDefault="0092626A" w:rsidP="0058769E">
      <w:pPr>
        <w:pStyle w:val="a3"/>
        <w:numPr>
          <w:ilvl w:val="0"/>
          <w:numId w:val="1"/>
        </w:numPr>
        <w:ind w:left="357" w:hanging="357"/>
      </w:pPr>
      <w:r>
        <w:t>Правила Кирхгофа</w:t>
      </w:r>
      <w:r w:rsidR="0058769E">
        <w:t xml:space="preserve"> </w:t>
      </w:r>
      <w:r>
        <w:t>для разветвленных цепей</w:t>
      </w:r>
      <w:r w:rsidR="0058769E">
        <w:t>.</w:t>
      </w:r>
    </w:p>
    <w:p w14:paraId="4C7961E9" w14:textId="77777777" w:rsidR="00463873" w:rsidRDefault="00505825" w:rsidP="00505825">
      <w:pPr>
        <w:pStyle w:val="3"/>
      </w:pPr>
      <w:r>
        <w:t xml:space="preserve"> </w:t>
      </w:r>
      <w:bookmarkStart w:id="14" w:name="_Toc126491875"/>
      <w:bookmarkStart w:id="15" w:name="_Toc126492025"/>
      <w:r>
        <w:t xml:space="preserve">2.2. </w:t>
      </w:r>
      <w:r w:rsidR="0092626A">
        <w:t>Электрические токи</w:t>
      </w:r>
      <w:r w:rsidR="00463873">
        <w:t xml:space="preserve"> </w:t>
      </w:r>
      <w:r w:rsidR="0092626A">
        <w:t>в металлах, вакууме и газах</w:t>
      </w:r>
      <w:bookmarkEnd w:id="14"/>
      <w:bookmarkEnd w:id="15"/>
    </w:p>
    <w:p w14:paraId="67AE0E72" w14:textId="77777777" w:rsidR="0092626A" w:rsidRDefault="0092626A" w:rsidP="00463873">
      <w:pPr>
        <w:pStyle w:val="a3"/>
        <w:numPr>
          <w:ilvl w:val="0"/>
          <w:numId w:val="1"/>
        </w:numPr>
        <w:ind w:left="357" w:hanging="357"/>
      </w:pPr>
      <w:r>
        <w:t>Элементарная классическая</w:t>
      </w:r>
      <w:r w:rsidR="00463873">
        <w:t xml:space="preserve"> </w:t>
      </w:r>
      <w:r>
        <w:t>теория электропроводности</w:t>
      </w:r>
      <w:r w:rsidR="00463873">
        <w:t xml:space="preserve"> </w:t>
      </w:r>
      <w:r>
        <w:t>металлов</w:t>
      </w:r>
    </w:p>
    <w:p w14:paraId="1B6D0D59" w14:textId="77777777" w:rsidR="0092626A" w:rsidRDefault="0092626A" w:rsidP="00463873">
      <w:pPr>
        <w:pStyle w:val="a3"/>
        <w:numPr>
          <w:ilvl w:val="0"/>
          <w:numId w:val="1"/>
        </w:numPr>
        <w:ind w:left="357" w:hanging="357"/>
      </w:pPr>
      <w:r>
        <w:t>Вывод основных законов</w:t>
      </w:r>
      <w:r w:rsidR="00463873">
        <w:t xml:space="preserve"> </w:t>
      </w:r>
      <w:r>
        <w:t>электрического тока</w:t>
      </w:r>
      <w:r w:rsidR="00463873">
        <w:t xml:space="preserve"> </w:t>
      </w:r>
      <w:r>
        <w:t>в классической теории</w:t>
      </w:r>
      <w:r w:rsidR="00463873">
        <w:t xml:space="preserve"> </w:t>
      </w:r>
      <w:r>
        <w:t>проводимости металлов</w:t>
      </w:r>
    </w:p>
    <w:p w14:paraId="41A5D251" w14:textId="77777777" w:rsidR="0092626A" w:rsidRDefault="0092626A" w:rsidP="00463873">
      <w:pPr>
        <w:pStyle w:val="a3"/>
        <w:numPr>
          <w:ilvl w:val="0"/>
          <w:numId w:val="1"/>
        </w:numPr>
        <w:ind w:left="357" w:hanging="357"/>
      </w:pPr>
      <w:r>
        <w:t>Работа выхода электронов</w:t>
      </w:r>
      <w:r w:rsidR="00463873">
        <w:t xml:space="preserve"> </w:t>
      </w:r>
      <w:r>
        <w:t>из металла</w:t>
      </w:r>
      <w:r w:rsidR="00463873">
        <w:t xml:space="preserve">. </w:t>
      </w:r>
      <w:r>
        <w:t>Эмиссионные явления</w:t>
      </w:r>
      <w:r w:rsidR="00463873">
        <w:t xml:space="preserve"> </w:t>
      </w:r>
      <w:r>
        <w:t>и их применение</w:t>
      </w:r>
      <w:r w:rsidR="00463873">
        <w:t>.</w:t>
      </w:r>
    </w:p>
    <w:p w14:paraId="1182561B" w14:textId="77777777" w:rsidR="0092626A" w:rsidRDefault="0092626A" w:rsidP="00463873">
      <w:pPr>
        <w:pStyle w:val="a3"/>
        <w:numPr>
          <w:ilvl w:val="0"/>
          <w:numId w:val="1"/>
        </w:numPr>
        <w:ind w:left="357" w:hanging="357"/>
      </w:pPr>
      <w:r>
        <w:t>Ионизация газов.</w:t>
      </w:r>
      <w:r w:rsidR="00463873">
        <w:t xml:space="preserve"> </w:t>
      </w:r>
      <w:r>
        <w:t>Несамостоятельный</w:t>
      </w:r>
      <w:r w:rsidR="00463873">
        <w:t xml:space="preserve"> </w:t>
      </w:r>
      <w:r>
        <w:t>газовый разряд</w:t>
      </w:r>
      <w:r w:rsidR="00463873">
        <w:t xml:space="preserve">. </w:t>
      </w:r>
      <w:r>
        <w:t xml:space="preserve"> Самостоятельный газовый</w:t>
      </w:r>
      <w:r w:rsidR="00463873">
        <w:t xml:space="preserve"> </w:t>
      </w:r>
      <w:r>
        <w:t>разряд и его типы</w:t>
      </w:r>
      <w:r w:rsidR="00463873">
        <w:t>.</w:t>
      </w:r>
    </w:p>
    <w:p w14:paraId="502DF3C5" w14:textId="77777777" w:rsidR="0092626A" w:rsidRDefault="0092626A" w:rsidP="00463873">
      <w:pPr>
        <w:pStyle w:val="a3"/>
        <w:numPr>
          <w:ilvl w:val="0"/>
          <w:numId w:val="1"/>
        </w:numPr>
        <w:ind w:left="357" w:hanging="357"/>
      </w:pPr>
      <w:r>
        <w:t>Плазма и ее свойства</w:t>
      </w:r>
      <w:r w:rsidR="00463873">
        <w:t>.</w:t>
      </w:r>
    </w:p>
    <w:p w14:paraId="0DED9B9E" w14:textId="77777777" w:rsidR="00F93729" w:rsidRDefault="00505825" w:rsidP="00ED1CEE">
      <w:pPr>
        <w:pStyle w:val="2"/>
      </w:pPr>
      <w:bookmarkStart w:id="16" w:name="_Toc126491876"/>
      <w:bookmarkStart w:id="17" w:name="_Toc126492026"/>
      <w:r>
        <w:t>ТЕМА 3</w:t>
      </w:r>
      <w:r w:rsidR="00F93729">
        <w:t>. МАГНИТНОЕ ПОЛЕ</w:t>
      </w:r>
      <w:r w:rsidR="00AE3F33">
        <w:t xml:space="preserve">. </w:t>
      </w:r>
      <w:r w:rsidR="00F93729">
        <w:t>ЭЛЕКТРОМАГНИТН</w:t>
      </w:r>
      <w:r w:rsidR="00AE3F33">
        <w:t>АЯ</w:t>
      </w:r>
      <w:r w:rsidR="00F93729">
        <w:t xml:space="preserve"> ИНДУКЦИ</w:t>
      </w:r>
      <w:r w:rsidR="00AE3F33">
        <w:t>Я</w:t>
      </w:r>
      <w:r w:rsidR="00F93729">
        <w:t>.</w:t>
      </w:r>
      <w:bookmarkEnd w:id="16"/>
      <w:bookmarkEnd w:id="17"/>
    </w:p>
    <w:p w14:paraId="6F77C813" w14:textId="77777777" w:rsidR="0092626A" w:rsidRPr="00F93729" w:rsidRDefault="00F93729" w:rsidP="00505825">
      <w:pPr>
        <w:pStyle w:val="3"/>
      </w:pPr>
      <w:r w:rsidRPr="00F93729">
        <w:t xml:space="preserve"> </w:t>
      </w:r>
      <w:bookmarkStart w:id="18" w:name="_Toc126491877"/>
      <w:bookmarkStart w:id="19" w:name="_Toc126492027"/>
      <w:r w:rsidR="00505825">
        <w:t>3</w:t>
      </w:r>
      <w:r w:rsidRPr="00F93729">
        <w:t>.</w:t>
      </w:r>
      <w:r w:rsidR="00AE3F33">
        <w:t>1</w:t>
      </w:r>
      <w:r w:rsidRPr="00F93729">
        <w:t>.</w:t>
      </w:r>
      <w:r w:rsidR="0092626A">
        <w:t xml:space="preserve"> Магнитное поле</w:t>
      </w:r>
      <w:r w:rsidRPr="00F93729">
        <w:t>.</w:t>
      </w:r>
      <w:bookmarkEnd w:id="18"/>
      <w:bookmarkEnd w:id="19"/>
    </w:p>
    <w:p w14:paraId="61436C46" w14:textId="77777777" w:rsidR="0092626A" w:rsidRDefault="0092626A" w:rsidP="00F93729">
      <w:pPr>
        <w:pStyle w:val="a3"/>
        <w:numPr>
          <w:ilvl w:val="0"/>
          <w:numId w:val="1"/>
        </w:numPr>
        <w:ind w:left="357" w:hanging="357"/>
      </w:pPr>
      <w:r>
        <w:t>Магнитное поле и его</w:t>
      </w:r>
      <w:r w:rsidR="00463873">
        <w:t xml:space="preserve"> </w:t>
      </w:r>
      <w:r>
        <w:t>характеристики</w:t>
      </w:r>
      <w:r w:rsidR="00463873">
        <w:t xml:space="preserve">. </w:t>
      </w:r>
      <w:r>
        <w:t>Закон Био</w:t>
      </w:r>
      <w:r w:rsidR="00463873">
        <w:t>-</w:t>
      </w:r>
      <w:r>
        <w:t>Савара</w:t>
      </w:r>
      <w:r w:rsidR="00463873">
        <w:t>-</w:t>
      </w:r>
      <w:r>
        <w:t>Лапласа</w:t>
      </w:r>
      <w:r w:rsidR="00463873">
        <w:t xml:space="preserve"> </w:t>
      </w:r>
      <w:r>
        <w:t>и его применение к расчету</w:t>
      </w:r>
      <w:r w:rsidR="00463873">
        <w:t xml:space="preserve"> </w:t>
      </w:r>
      <w:r>
        <w:t>магнитного поля</w:t>
      </w:r>
      <w:r w:rsidR="00463873">
        <w:t xml:space="preserve">. </w:t>
      </w:r>
    </w:p>
    <w:p w14:paraId="729D9E81" w14:textId="77777777" w:rsidR="0092626A" w:rsidRDefault="0092626A" w:rsidP="00F93729">
      <w:pPr>
        <w:pStyle w:val="a3"/>
        <w:numPr>
          <w:ilvl w:val="0"/>
          <w:numId w:val="1"/>
        </w:numPr>
        <w:ind w:left="357" w:hanging="357"/>
      </w:pPr>
      <w:r>
        <w:lastRenderedPageBreak/>
        <w:t>Закон Ампера.</w:t>
      </w:r>
      <w:r w:rsidR="00F93729">
        <w:t xml:space="preserve"> </w:t>
      </w:r>
      <w:r>
        <w:t>Взаимодействие</w:t>
      </w:r>
      <w:r w:rsidR="00F93729">
        <w:t xml:space="preserve"> </w:t>
      </w:r>
      <w:r>
        <w:t>параллельных токов</w:t>
      </w:r>
      <w:r w:rsidR="00F93729">
        <w:t>.</w:t>
      </w:r>
      <w:r>
        <w:t xml:space="preserve"> Магнитная постоянная</w:t>
      </w:r>
      <w:r w:rsidR="00022FAB" w:rsidRPr="00022FAB">
        <w:t xml:space="preserve"> </w:t>
      </w:r>
      <w:r w:rsidR="00022FAB">
        <w:rPr>
          <w:lang w:val="en-US"/>
        </w:rPr>
        <w:sym w:font="Symbol" w:char="F06D"/>
      </w:r>
      <w:r w:rsidR="00022FAB" w:rsidRPr="00022FAB">
        <w:rPr>
          <w:vertAlign w:val="subscript"/>
        </w:rPr>
        <w:t>0</w:t>
      </w:r>
      <w:r>
        <w:t>.</w:t>
      </w:r>
      <w:r w:rsidR="00F93729">
        <w:t xml:space="preserve"> </w:t>
      </w:r>
      <w:r>
        <w:t xml:space="preserve">Единицы </w:t>
      </w:r>
      <w:r w:rsidR="00022FAB">
        <w:t xml:space="preserve">измерения </w:t>
      </w:r>
      <w:r>
        <w:t>магнитной</w:t>
      </w:r>
      <w:r w:rsidR="00F93729">
        <w:t xml:space="preserve"> </w:t>
      </w:r>
      <w:r>
        <w:t xml:space="preserve">индукции </w:t>
      </w:r>
      <w:r w:rsidR="00022FAB" w:rsidRPr="00022FAB">
        <w:rPr>
          <w:position w:val="-4"/>
        </w:rPr>
        <w:object w:dxaOrig="240" w:dyaOrig="320" w14:anchorId="0819BEDA">
          <v:shape id="_x0000_i1028" type="#_x0000_t75" style="width:12pt;height:15.75pt" o:ole="">
            <v:imagedata r:id="rId16" o:title=""/>
          </v:shape>
          <o:OLEObject Type="Embed" ProgID="Equation.DSMT4" ShapeID="_x0000_i1028" DrawAspect="Content" ObjectID="_1773922935" r:id="rId17"/>
        </w:object>
      </w:r>
      <w:r w:rsidR="00022FAB">
        <w:t xml:space="preserve"> </w:t>
      </w:r>
      <w:r>
        <w:t>и напряженности</w:t>
      </w:r>
      <w:r w:rsidR="00F93729">
        <w:t xml:space="preserve"> </w:t>
      </w:r>
      <w:r>
        <w:t>магнитного поля</w:t>
      </w:r>
      <w:r w:rsidR="00022FAB" w:rsidRPr="00525A86">
        <w:t xml:space="preserve"> </w:t>
      </w:r>
      <w:r w:rsidR="00022FAB" w:rsidRPr="00022FAB">
        <w:rPr>
          <w:position w:val="-6"/>
          <w:lang w:val="en-US"/>
        </w:rPr>
        <w:object w:dxaOrig="320" w:dyaOrig="340" w14:anchorId="5EBB60EC">
          <v:shape id="_x0000_i1029" type="#_x0000_t75" style="width:15.75pt;height:17.25pt" o:ole="">
            <v:imagedata r:id="rId18" o:title=""/>
          </v:shape>
          <o:OLEObject Type="Embed" ProgID="Equation.DSMT4" ShapeID="_x0000_i1029" DrawAspect="Content" ObjectID="_1773922936" r:id="rId19"/>
        </w:object>
      </w:r>
    </w:p>
    <w:p w14:paraId="23D6BC57" w14:textId="77777777" w:rsidR="0092626A" w:rsidRDefault="0092626A" w:rsidP="00F93729">
      <w:pPr>
        <w:pStyle w:val="a3"/>
        <w:numPr>
          <w:ilvl w:val="0"/>
          <w:numId w:val="1"/>
        </w:numPr>
        <w:ind w:left="357" w:hanging="357"/>
      </w:pPr>
      <w:r>
        <w:t>Магнитное поле движущегося</w:t>
      </w:r>
      <w:r w:rsidR="00F93729">
        <w:t xml:space="preserve"> </w:t>
      </w:r>
      <w:r>
        <w:t>заряда</w:t>
      </w:r>
      <w:r w:rsidR="00F93729">
        <w:t>.</w:t>
      </w:r>
      <w:r>
        <w:t xml:space="preserve"> Действие магнитного поля</w:t>
      </w:r>
      <w:r w:rsidR="00F93729">
        <w:t xml:space="preserve"> </w:t>
      </w:r>
      <w:r>
        <w:t>на движущийся заряд</w:t>
      </w:r>
      <w:r w:rsidR="00F93729">
        <w:t xml:space="preserve">. </w:t>
      </w:r>
      <w:r>
        <w:t>Движение заряженных</w:t>
      </w:r>
      <w:r w:rsidR="00F93729">
        <w:t xml:space="preserve"> </w:t>
      </w:r>
      <w:r>
        <w:t>частиц в магнитном поле</w:t>
      </w:r>
      <w:r w:rsidR="00F93729">
        <w:t xml:space="preserve">. </w:t>
      </w:r>
    </w:p>
    <w:p w14:paraId="00042AA7" w14:textId="77777777" w:rsidR="0092626A" w:rsidRDefault="0092626A" w:rsidP="00F93729">
      <w:pPr>
        <w:pStyle w:val="a3"/>
        <w:numPr>
          <w:ilvl w:val="0"/>
          <w:numId w:val="1"/>
        </w:numPr>
        <w:ind w:left="357" w:hanging="357"/>
      </w:pPr>
      <w:r>
        <w:t>Ускорители заряженных</w:t>
      </w:r>
      <w:r w:rsidR="00F93729">
        <w:t xml:space="preserve"> </w:t>
      </w:r>
      <w:r>
        <w:t>частиц</w:t>
      </w:r>
      <w:r w:rsidR="00F93729">
        <w:t>.</w:t>
      </w:r>
    </w:p>
    <w:p w14:paraId="3AE5025D" w14:textId="77777777" w:rsidR="0092626A" w:rsidRDefault="0092626A" w:rsidP="00F93729">
      <w:pPr>
        <w:pStyle w:val="a3"/>
        <w:numPr>
          <w:ilvl w:val="0"/>
          <w:numId w:val="1"/>
        </w:numPr>
        <w:ind w:left="357" w:hanging="357"/>
      </w:pPr>
      <w:r>
        <w:t>Эффект Холла</w:t>
      </w:r>
      <w:r w:rsidR="00F93729">
        <w:t>.</w:t>
      </w:r>
    </w:p>
    <w:p w14:paraId="7E987E61" w14:textId="77777777" w:rsidR="00F93729" w:rsidRDefault="0092626A" w:rsidP="00F93729">
      <w:pPr>
        <w:pStyle w:val="a3"/>
        <w:numPr>
          <w:ilvl w:val="0"/>
          <w:numId w:val="1"/>
        </w:numPr>
        <w:ind w:left="357" w:hanging="357"/>
      </w:pPr>
      <w:r>
        <w:t>Циркуляция вектора магнитного поля в вакууме</w:t>
      </w:r>
      <w:r w:rsidR="00F93729">
        <w:t xml:space="preserve">. </w:t>
      </w:r>
      <w:r>
        <w:t>Магнитные поля соленоида</w:t>
      </w:r>
      <w:r w:rsidR="00F93729">
        <w:t xml:space="preserve"> </w:t>
      </w:r>
      <w:r>
        <w:t xml:space="preserve">и </w:t>
      </w:r>
      <w:proofErr w:type="spellStart"/>
      <w:r>
        <w:t>тороида</w:t>
      </w:r>
      <w:proofErr w:type="spellEnd"/>
      <w:r w:rsidR="00F93729">
        <w:t>.</w:t>
      </w:r>
    </w:p>
    <w:p w14:paraId="3B3539B6" w14:textId="77777777" w:rsidR="0092626A" w:rsidRPr="00F93729" w:rsidRDefault="0092626A" w:rsidP="00F93729">
      <w:pPr>
        <w:pStyle w:val="a3"/>
        <w:numPr>
          <w:ilvl w:val="0"/>
          <w:numId w:val="1"/>
        </w:numPr>
        <w:ind w:left="357" w:hanging="357"/>
      </w:pPr>
      <w:r>
        <w:t>Поток вектора магнитной</w:t>
      </w:r>
      <w:r w:rsidR="00F93729">
        <w:t xml:space="preserve"> </w:t>
      </w:r>
      <w:r>
        <w:t>индукции. Теорема Гаусса</w:t>
      </w:r>
      <w:r w:rsidR="00F93729">
        <w:t xml:space="preserve"> </w:t>
      </w:r>
      <w:r>
        <w:t xml:space="preserve">для поля </w:t>
      </w:r>
      <w:r w:rsidR="00F93729" w:rsidRPr="00F93729">
        <w:object w:dxaOrig="279" w:dyaOrig="340" w14:anchorId="5582329F">
          <v:shape id="_x0000_i1030" type="#_x0000_t75" style="width:14.25pt;height:17.25pt" o:ole="">
            <v:imagedata r:id="rId20" o:title=""/>
          </v:shape>
          <o:OLEObject Type="Embed" ProgID="Equation.DSMT4" ShapeID="_x0000_i1030" DrawAspect="Content" ObjectID="_1773922937" r:id="rId21"/>
        </w:object>
      </w:r>
      <w:r w:rsidR="00F93729">
        <w:t xml:space="preserve"> </w:t>
      </w:r>
    </w:p>
    <w:p w14:paraId="03F3D94E" w14:textId="77777777" w:rsidR="00F93729" w:rsidRDefault="0092626A" w:rsidP="00F93729">
      <w:pPr>
        <w:pStyle w:val="a3"/>
        <w:numPr>
          <w:ilvl w:val="0"/>
          <w:numId w:val="1"/>
        </w:numPr>
        <w:ind w:left="357" w:hanging="357"/>
      </w:pPr>
      <w:r>
        <w:t>Работа по перемещению</w:t>
      </w:r>
      <w:r w:rsidR="00F93729" w:rsidRPr="00F93729">
        <w:t xml:space="preserve"> </w:t>
      </w:r>
      <w:r>
        <w:t>проводника и контура</w:t>
      </w:r>
      <w:r w:rsidR="00F93729" w:rsidRPr="00F93729">
        <w:t xml:space="preserve"> </w:t>
      </w:r>
      <w:r>
        <w:t>с током в магнитном поле</w:t>
      </w:r>
      <w:r w:rsidR="00F93729" w:rsidRPr="00F93729">
        <w:t>.</w:t>
      </w:r>
    </w:p>
    <w:p w14:paraId="3CE4452D" w14:textId="77777777" w:rsidR="0092626A" w:rsidRDefault="00AE3F33" w:rsidP="00505825">
      <w:pPr>
        <w:pStyle w:val="3"/>
      </w:pPr>
      <w:r w:rsidRPr="00F93729">
        <w:t xml:space="preserve"> </w:t>
      </w:r>
      <w:bookmarkStart w:id="20" w:name="_Toc126491878"/>
      <w:bookmarkStart w:id="21" w:name="_Toc126492028"/>
      <w:r w:rsidR="00505825">
        <w:t>3</w:t>
      </w:r>
      <w:r w:rsidRPr="00F93729">
        <w:t>.</w:t>
      </w:r>
      <w:r>
        <w:t xml:space="preserve">2. </w:t>
      </w:r>
      <w:r w:rsidR="0092626A">
        <w:t>Электромагнитная</w:t>
      </w:r>
      <w:r w:rsidR="00F93729" w:rsidRPr="00F93729">
        <w:t xml:space="preserve"> </w:t>
      </w:r>
      <w:r w:rsidR="0092626A">
        <w:t>индукция</w:t>
      </w:r>
      <w:bookmarkEnd w:id="20"/>
      <w:bookmarkEnd w:id="21"/>
    </w:p>
    <w:p w14:paraId="1C3E9FE6" w14:textId="77777777" w:rsidR="0092626A" w:rsidRDefault="0092626A" w:rsidP="00AE3F33">
      <w:pPr>
        <w:pStyle w:val="a3"/>
        <w:numPr>
          <w:ilvl w:val="0"/>
          <w:numId w:val="1"/>
        </w:numPr>
        <w:ind w:left="357" w:hanging="357"/>
      </w:pPr>
      <w:r>
        <w:t>Явление электромагнитной</w:t>
      </w:r>
      <w:r w:rsidR="00AE3F33">
        <w:t xml:space="preserve"> </w:t>
      </w:r>
      <w:r>
        <w:t>индукции</w:t>
      </w:r>
      <w:r w:rsidR="00AE3F33">
        <w:t xml:space="preserve"> (опыты Фарадея). </w:t>
      </w:r>
      <w:r>
        <w:t>Закон Фарадея и его вывод</w:t>
      </w:r>
      <w:r w:rsidR="00AE3F33">
        <w:t xml:space="preserve"> </w:t>
      </w:r>
      <w:r>
        <w:t>из закона сохранения</w:t>
      </w:r>
      <w:r w:rsidR="00AE3F33">
        <w:t xml:space="preserve"> </w:t>
      </w:r>
      <w:r>
        <w:t>энергии</w:t>
      </w:r>
      <w:r w:rsidR="00AE3F33">
        <w:t>.</w:t>
      </w:r>
    </w:p>
    <w:p w14:paraId="2988F826" w14:textId="77777777" w:rsidR="0092626A" w:rsidRDefault="0092626A" w:rsidP="00AE3F33">
      <w:pPr>
        <w:pStyle w:val="a3"/>
        <w:numPr>
          <w:ilvl w:val="0"/>
          <w:numId w:val="1"/>
        </w:numPr>
        <w:ind w:left="357" w:hanging="357"/>
      </w:pPr>
      <w:r>
        <w:t>Вращение рамки</w:t>
      </w:r>
      <w:r w:rsidR="00AE3F33">
        <w:t xml:space="preserve"> </w:t>
      </w:r>
      <w:r>
        <w:t>в магнитном поле</w:t>
      </w:r>
      <w:r w:rsidR="00AE3F33">
        <w:t>.</w:t>
      </w:r>
    </w:p>
    <w:p w14:paraId="06A4891F" w14:textId="77777777" w:rsidR="00AE3F33" w:rsidRDefault="0092626A" w:rsidP="00AE3F33">
      <w:pPr>
        <w:pStyle w:val="a3"/>
        <w:numPr>
          <w:ilvl w:val="0"/>
          <w:numId w:val="1"/>
        </w:numPr>
        <w:ind w:left="357" w:hanging="357"/>
      </w:pPr>
      <w:r>
        <w:t>Вихревые токи (токи Фуко)</w:t>
      </w:r>
      <w:r w:rsidR="00AE3F33">
        <w:t>.</w:t>
      </w:r>
    </w:p>
    <w:p w14:paraId="712D3064" w14:textId="77777777" w:rsidR="0092626A" w:rsidRDefault="0092626A" w:rsidP="00AE3F33">
      <w:pPr>
        <w:pStyle w:val="a3"/>
        <w:numPr>
          <w:ilvl w:val="0"/>
          <w:numId w:val="1"/>
        </w:numPr>
        <w:ind w:left="357" w:hanging="357"/>
      </w:pPr>
      <w:r>
        <w:t>Индуктивность контура.</w:t>
      </w:r>
      <w:r w:rsidR="00AE3F33">
        <w:t xml:space="preserve"> </w:t>
      </w:r>
      <w:r>
        <w:t>Самоиндукция</w:t>
      </w:r>
      <w:r w:rsidR="00AE3F33">
        <w:t xml:space="preserve">. </w:t>
      </w:r>
      <w:r>
        <w:t>Токи при размыкании</w:t>
      </w:r>
      <w:r w:rsidR="00AE3F33">
        <w:t xml:space="preserve"> </w:t>
      </w:r>
      <w:r>
        <w:t>и замыкании цепи</w:t>
      </w:r>
      <w:r w:rsidR="00AE3F33">
        <w:t>.</w:t>
      </w:r>
    </w:p>
    <w:p w14:paraId="6DA66D21" w14:textId="77777777" w:rsidR="0092626A" w:rsidRDefault="0092626A" w:rsidP="00AE3F33">
      <w:pPr>
        <w:pStyle w:val="a3"/>
        <w:numPr>
          <w:ilvl w:val="0"/>
          <w:numId w:val="1"/>
        </w:numPr>
        <w:ind w:left="357" w:hanging="357"/>
      </w:pPr>
      <w:r>
        <w:t>Взаимная индукция.</w:t>
      </w:r>
      <w:r w:rsidR="00AE3F33">
        <w:t xml:space="preserve"> </w:t>
      </w:r>
      <w:r>
        <w:t>Трансформаторы</w:t>
      </w:r>
      <w:r w:rsidR="00AE3F33">
        <w:t xml:space="preserve">. </w:t>
      </w:r>
    </w:p>
    <w:p w14:paraId="24B56E1F" w14:textId="77777777" w:rsidR="0092626A" w:rsidRDefault="0092626A" w:rsidP="00AE3F33">
      <w:pPr>
        <w:pStyle w:val="a3"/>
        <w:numPr>
          <w:ilvl w:val="0"/>
          <w:numId w:val="1"/>
        </w:numPr>
        <w:ind w:left="357" w:hanging="357"/>
      </w:pPr>
      <w:r>
        <w:t>Энергия магнитного поля</w:t>
      </w:r>
      <w:r w:rsidR="00AE3F33">
        <w:t xml:space="preserve">. </w:t>
      </w:r>
    </w:p>
    <w:p w14:paraId="5F4E5AB9" w14:textId="77777777" w:rsidR="0092626A" w:rsidRDefault="00505825" w:rsidP="00505825">
      <w:pPr>
        <w:pStyle w:val="3"/>
      </w:pPr>
      <w:r>
        <w:t xml:space="preserve"> </w:t>
      </w:r>
      <w:bookmarkStart w:id="22" w:name="_Toc126491879"/>
      <w:bookmarkStart w:id="23" w:name="_Toc126492029"/>
      <w:r>
        <w:t>3</w:t>
      </w:r>
      <w:r w:rsidR="00AE3F33">
        <w:t xml:space="preserve">.3. </w:t>
      </w:r>
      <w:r w:rsidR="0092626A">
        <w:t>Магнитные свойства</w:t>
      </w:r>
      <w:r w:rsidR="00AE3F33">
        <w:t xml:space="preserve"> </w:t>
      </w:r>
      <w:r w:rsidR="0092626A">
        <w:t>вещества</w:t>
      </w:r>
      <w:r w:rsidR="00AE3F33">
        <w:t>.</w:t>
      </w:r>
      <w:bookmarkEnd w:id="22"/>
      <w:bookmarkEnd w:id="23"/>
    </w:p>
    <w:p w14:paraId="5BFB65A3" w14:textId="77777777" w:rsidR="0092626A" w:rsidRDefault="0092626A" w:rsidP="003F1B0F">
      <w:pPr>
        <w:pStyle w:val="a3"/>
        <w:numPr>
          <w:ilvl w:val="0"/>
          <w:numId w:val="1"/>
        </w:numPr>
        <w:ind w:left="357" w:hanging="357"/>
      </w:pPr>
      <w:r>
        <w:t>Магнитные моменты</w:t>
      </w:r>
      <w:r w:rsidR="00CB24BA">
        <w:t xml:space="preserve"> </w:t>
      </w:r>
      <w:r>
        <w:t>электронов и атомов</w:t>
      </w:r>
      <w:r w:rsidR="00CB24BA">
        <w:t xml:space="preserve">. </w:t>
      </w:r>
      <w:r>
        <w:t>Диа</w:t>
      </w:r>
      <w:r w:rsidR="00CB24BA">
        <w:t>-</w:t>
      </w:r>
      <w:r>
        <w:t xml:space="preserve"> и парамагнетизм</w:t>
      </w:r>
      <w:r w:rsidR="00CB24BA">
        <w:t>.</w:t>
      </w:r>
    </w:p>
    <w:p w14:paraId="567716C6" w14:textId="77777777" w:rsidR="0092626A" w:rsidRDefault="0092626A" w:rsidP="003F1B0F">
      <w:pPr>
        <w:pStyle w:val="a3"/>
        <w:numPr>
          <w:ilvl w:val="0"/>
          <w:numId w:val="1"/>
        </w:numPr>
        <w:ind w:left="357" w:hanging="357"/>
      </w:pPr>
      <w:r>
        <w:t>Намагниченность. Магнитное</w:t>
      </w:r>
      <w:r w:rsidR="00DF14ED">
        <w:t xml:space="preserve"> поле в веществе.</w:t>
      </w:r>
    </w:p>
    <w:p w14:paraId="31B18DBC" w14:textId="77777777" w:rsidR="00DF14ED" w:rsidRDefault="00DF14ED" w:rsidP="003F1B0F">
      <w:pPr>
        <w:pStyle w:val="a3"/>
        <w:numPr>
          <w:ilvl w:val="0"/>
          <w:numId w:val="1"/>
        </w:numPr>
        <w:ind w:left="357" w:hanging="357"/>
      </w:pPr>
      <w:r>
        <w:t>Ферромагнетики и их свойства. Природа ферромагнетизма.</w:t>
      </w:r>
    </w:p>
    <w:p w14:paraId="03973D0B" w14:textId="77777777" w:rsidR="0092626A" w:rsidRDefault="0092626A" w:rsidP="003F1B0F">
      <w:pPr>
        <w:pStyle w:val="a3"/>
        <w:numPr>
          <w:ilvl w:val="0"/>
          <w:numId w:val="1"/>
        </w:numPr>
        <w:ind w:left="357" w:hanging="357"/>
      </w:pPr>
      <w:r>
        <w:t>Условия на границе двух магнетиков</w:t>
      </w:r>
      <w:r w:rsidR="00DF14ED">
        <w:t>.</w:t>
      </w:r>
    </w:p>
    <w:p w14:paraId="5C0D7702" w14:textId="77777777" w:rsidR="00DF14ED" w:rsidRDefault="00DF14ED" w:rsidP="00ED1CEE">
      <w:pPr>
        <w:pStyle w:val="2"/>
      </w:pPr>
      <w:bookmarkStart w:id="24" w:name="_Toc126491880"/>
      <w:bookmarkStart w:id="25" w:name="_Toc126492030"/>
      <w:r>
        <w:t xml:space="preserve">ТЕМА </w:t>
      </w:r>
      <w:r w:rsidR="00505825">
        <w:t>4</w:t>
      </w:r>
      <w:r>
        <w:t xml:space="preserve">. Основы теории Максвелла. </w:t>
      </w:r>
      <w:r w:rsidR="00966E6F">
        <w:t>Электромагнитные</w:t>
      </w:r>
      <w:r w:rsidR="00966E6F" w:rsidRPr="00966E6F">
        <w:t xml:space="preserve"> </w:t>
      </w:r>
      <w:r w:rsidR="00966E6F">
        <w:t>волны</w:t>
      </w:r>
      <w:bookmarkEnd w:id="24"/>
      <w:bookmarkEnd w:id="25"/>
    </w:p>
    <w:p w14:paraId="0B9B616B" w14:textId="77777777" w:rsidR="0092626A" w:rsidRDefault="00505825" w:rsidP="00505825">
      <w:pPr>
        <w:pStyle w:val="3"/>
      </w:pPr>
      <w:r>
        <w:t xml:space="preserve"> </w:t>
      </w:r>
      <w:bookmarkStart w:id="26" w:name="_Toc126491881"/>
      <w:bookmarkStart w:id="27" w:name="_Toc126492031"/>
      <w:r>
        <w:t>4</w:t>
      </w:r>
      <w:r w:rsidR="00966E6F">
        <w:t>.</w:t>
      </w:r>
      <w:r w:rsidR="00966E6F" w:rsidRPr="00966E6F">
        <w:t xml:space="preserve">1. </w:t>
      </w:r>
      <w:r w:rsidR="0092626A">
        <w:t>Основы теории Максвелла</w:t>
      </w:r>
      <w:r w:rsidR="00966E6F" w:rsidRPr="00966E6F">
        <w:t xml:space="preserve"> </w:t>
      </w:r>
      <w:r w:rsidR="0092626A">
        <w:t>для электромагнитного поля</w:t>
      </w:r>
      <w:bookmarkEnd w:id="26"/>
      <w:bookmarkEnd w:id="27"/>
    </w:p>
    <w:p w14:paraId="62F5099B" w14:textId="77777777" w:rsidR="0092626A" w:rsidRDefault="0092626A" w:rsidP="000A0714">
      <w:pPr>
        <w:pStyle w:val="a3"/>
        <w:numPr>
          <w:ilvl w:val="0"/>
          <w:numId w:val="1"/>
        </w:numPr>
        <w:ind w:left="357" w:hanging="357"/>
      </w:pPr>
      <w:r>
        <w:t>Вихревое электрическое</w:t>
      </w:r>
      <w:r w:rsidR="000A0714" w:rsidRPr="000A0714">
        <w:t xml:space="preserve"> </w:t>
      </w:r>
      <w:r>
        <w:t>поле</w:t>
      </w:r>
      <w:r w:rsidR="00022FAB">
        <w:rPr>
          <w:lang w:val="en-US"/>
        </w:rPr>
        <w:t>.</w:t>
      </w:r>
    </w:p>
    <w:p w14:paraId="6D7E60F0" w14:textId="77777777" w:rsidR="0092626A" w:rsidRDefault="0092626A" w:rsidP="000A0714">
      <w:pPr>
        <w:pStyle w:val="a3"/>
        <w:numPr>
          <w:ilvl w:val="0"/>
          <w:numId w:val="1"/>
        </w:numPr>
        <w:ind w:left="357" w:hanging="357"/>
      </w:pPr>
      <w:r>
        <w:t>Ток смещения</w:t>
      </w:r>
      <w:r w:rsidR="00022FAB">
        <w:rPr>
          <w:lang w:val="en-US"/>
        </w:rPr>
        <w:t>.</w:t>
      </w:r>
    </w:p>
    <w:p w14:paraId="2459CB07" w14:textId="77777777" w:rsidR="0092626A" w:rsidRDefault="0092626A" w:rsidP="000A0714">
      <w:pPr>
        <w:pStyle w:val="a3"/>
        <w:numPr>
          <w:ilvl w:val="0"/>
          <w:numId w:val="1"/>
        </w:numPr>
        <w:ind w:left="357" w:hanging="357"/>
      </w:pPr>
      <w:r>
        <w:t>Уравнения Максвелла</w:t>
      </w:r>
      <w:r w:rsidR="000A0714" w:rsidRPr="000A0714">
        <w:t xml:space="preserve"> </w:t>
      </w:r>
      <w:r>
        <w:t>для электромагнитного</w:t>
      </w:r>
      <w:r w:rsidR="000A0714" w:rsidRPr="000A0714">
        <w:t xml:space="preserve"> </w:t>
      </w:r>
      <w:r>
        <w:t>поля</w:t>
      </w:r>
      <w:r w:rsidR="00022FAB" w:rsidRPr="00022FAB">
        <w:t>.</w:t>
      </w:r>
    </w:p>
    <w:p w14:paraId="23CE9E7E" w14:textId="77777777" w:rsidR="000A0714" w:rsidRPr="000248BD" w:rsidRDefault="000A0714" w:rsidP="003D542B">
      <w:pPr>
        <w:pStyle w:val="3"/>
      </w:pPr>
      <w:r>
        <w:t xml:space="preserve"> </w:t>
      </w:r>
      <w:bookmarkStart w:id="28" w:name="_Toc126491882"/>
      <w:bookmarkStart w:id="29" w:name="_Toc126492032"/>
      <w:r w:rsidR="003D542B">
        <w:t>4</w:t>
      </w:r>
      <w:r>
        <w:t>.</w:t>
      </w:r>
      <w:r w:rsidRPr="000A0714">
        <w:t>2.</w:t>
      </w:r>
      <w:r>
        <w:t xml:space="preserve"> </w:t>
      </w:r>
      <w:r w:rsidR="000248BD">
        <w:t>Электромагнитные волны.</w:t>
      </w:r>
      <w:bookmarkEnd w:id="28"/>
      <w:bookmarkEnd w:id="29"/>
    </w:p>
    <w:p w14:paraId="48A2FE2C" w14:textId="77777777" w:rsidR="00340D56" w:rsidRDefault="00340D56" w:rsidP="000A0714">
      <w:pPr>
        <w:pStyle w:val="a3"/>
        <w:numPr>
          <w:ilvl w:val="0"/>
          <w:numId w:val="1"/>
        </w:numPr>
        <w:ind w:left="357" w:hanging="357"/>
      </w:pPr>
      <w:r>
        <w:t>Экспериментальное получение</w:t>
      </w:r>
      <w:r w:rsidR="000A0714" w:rsidRPr="000A0714">
        <w:t xml:space="preserve"> </w:t>
      </w:r>
      <w:r>
        <w:t>электромагнитных волн</w:t>
      </w:r>
      <w:r w:rsidR="00022FAB">
        <w:rPr>
          <w:lang w:val="en-US"/>
        </w:rPr>
        <w:t>.</w:t>
      </w:r>
    </w:p>
    <w:p w14:paraId="2FFDB2E1" w14:textId="77777777" w:rsidR="00340D56" w:rsidRDefault="00340D56" w:rsidP="000A0714">
      <w:pPr>
        <w:pStyle w:val="a3"/>
        <w:numPr>
          <w:ilvl w:val="0"/>
          <w:numId w:val="1"/>
        </w:numPr>
        <w:ind w:left="357" w:hanging="357"/>
      </w:pPr>
      <w:r>
        <w:t>Дифференциальное уравнение</w:t>
      </w:r>
      <w:r w:rsidR="000A0714" w:rsidRPr="000A0714">
        <w:t xml:space="preserve"> </w:t>
      </w:r>
      <w:r>
        <w:t>электромагнитной волны</w:t>
      </w:r>
      <w:r w:rsidR="00022FAB">
        <w:rPr>
          <w:lang w:val="en-US"/>
        </w:rPr>
        <w:t>.</w:t>
      </w:r>
    </w:p>
    <w:p w14:paraId="32C433DC" w14:textId="77777777" w:rsidR="00340D56" w:rsidRDefault="00340D56" w:rsidP="000A0714">
      <w:pPr>
        <w:pStyle w:val="a3"/>
        <w:numPr>
          <w:ilvl w:val="0"/>
          <w:numId w:val="1"/>
        </w:numPr>
        <w:ind w:left="357" w:hanging="357"/>
      </w:pPr>
      <w:r>
        <w:t>Энергия и импульс</w:t>
      </w:r>
      <w:r w:rsidR="000A0714" w:rsidRPr="000A0714">
        <w:t xml:space="preserve"> </w:t>
      </w:r>
      <w:r>
        <w:t>электромагнитной волны</w:t>
      </w:r>
      <w:r w:rsidR="00022FAB" w:rsidRPr="00022FAB">
        <w:t>.</w:t>
      </w:r>
    </w:p>
    <w:p w14:paraId="2C065BC2" w14:textId="77777777" w:rsidR="00340D56" w:rsidRDefault="00340D56" w:rsidP="000A0714">
      <w:pPr>
        <w:pStyle w:val="a3"/>
        <w:numPr>
          <w:ilvl w:val="0"/>
          <w:numId w:val="1"/>
        </w:numPr>
        <w:ind w:left="357" w:hanging="357"/>
      </w:pPr>
      <w:r>
        <w:t>Излучение диполя. Применение</w:t>
      </w:r>
      <w:r w:rsidR="000A0714" w:rsidRPr="000A0714">
        <w:t xml:space="preserve"> </w:t>
      </w:r>
      <w:r>
        <w:t>электромагнитных волн</w:t>
      </w:r>
      <w:r w:rsidR="00022FAB" w:rsidRPr="00525A86">
        <w:t>.</w:t>
      </w:r>
    </w:p>
    <w:p w14:paraId="0AFAFD58" w14:textId="77777777" w:rsidR="006D0779" w:rsidRDefault="006D0779" w:rsidP="003D542B">
      <w:pPr>
        <w:pStyle w:val="1"/>
      </w:pPr>
      <w:bookmarkStart w:id="30" w:name="_Toc126491883"/>
      <w:bookmarkStart w:id="31" w:name="_Toc126492033"/>
      <w:r>
        <w:lastRenderedPageBreak/>
        <w:t>ОПТИКА</w:t>
      </w:r>
      <w:bookmarkEnd w:id="30"/>
      <w:bookmarkEnd w:id="31"/>
    </w:p>
    <w:p w14:paraId="59D5C09B" w14:textId="77777777" w:rsidR="00591598" w:rsidRDefault="00591598" w:rsidP="003D542B">
      <w:pPr>
        <w:pStyle w:val="2"/>
      </w:pPr>
      <w:bookmarkStart w:id="32" w:name="_Toc126491884"/>
      <w:bookmarkStart w:id="33" w:name="_Toc126492034"/>
      <w:r>
        <w:t>ТЕМА</w:t>
      </w:r>
      <w:r w:rsidR="00F93729" w:rsidRPr="00DF14ED">
        <w:t xml:space="preserve"> </w:t>
      </w:r>
      <w:r w:rsidR="00BD0BCE" w:rsidRPr="00525A86">
        <w:t>5</w:t>
      </w:r>
      <w:r w:rsidR="00F93729" w:rsidRPr="00DF14ED">
        <w:t xml:space="preserve">. </w:t>
      </w:r>
      <w:r w:rsidR="002621D2">
        <w:t xml:space="preserve">ГЕОМЕТРИЧЕСКАЯ </w:t>
      </w:r>
      <w:r w:rsidR="00340D56">
        <w:t>ОПТИКА</w:t>
      </w:r>
      <w:bookmarkEnd w:id="32"/>
      <w:bookmarkEnd w:id="33"/>
    </w:p>
    <w:p w14:paraId="784AD784" w14:textId="77777777" w:rsidR="003546D1" w:rsidRDefault="003546D1" w:rsidP="003D542B">
      <w:pPr>
        <w:pStyle w:val="3"/>
      </w:pPr>
      <w:r>
        <w:t xml:space="preserve"> </w:t>
      </w:r>
      <w:bookmarkStart w:id="34" w:name="_Toc126491885"/>
      <w:bookmarkStart w:id="35" w:name="_Toc126492035"/>
      <w:r w:rsidR="00BD0BCE" w:rsidRPr="00525A86">
        <w:t>5</w:t>
      </w:r>
      <w:r>
        <w:t>.1</w:t>
      </w:r>
      <w:r w:rsidR="00340D56">
        <w:t>. Элементы геометрической</w:t>
      </w:r>
      <w:bookmarkEnd w:id="34"/>
      <w:bookmarkEnd w:id="35"/>
      <w:r w:rsidR="002621D2">
        <w:t xml:space="preserve"> </w:t>
      </w:r>
    </w:p>
    <w:p w14:paraId="6A3AE1A8" w14:textId="77777777" w:rsidR="00340D56" w:rsidRDefault="00340D56" w:rsidP="003D542B">
      <w:pPr>
        <w:pStyle w:val="a3"/>
        <w:numPr>
          <w:ilvl w:val="0"/>
          <w:numId w:val="1"/>
        </w:numPr>
        <w:ind w:left="357" w:hanging="357"/>
      </w:pPr>
      <w:r>
        <w:t>Основные законы</w:t>
      </w:r>
      <w:r w:rsidR="003546D1">
        <w:t xml:space="preserve"> геометрической</w:t>
      </w:r>
      <w:r>
        <w:t xml:space="preserve"> оптики.</w:t>
      </w:r>
      <w:r w:rsidR="003546D1">
        <w:t xml:space="preserve"> </w:t>
      </w:r>
      <w:r>
        <w:t>Полное отражение</w:t>
      </w:r>
      <w:r w:rsidR="003546D1">
        <w:t>.</w:t>
      </w:r>
    </w:p>
    <w:p w14:paraId="6FEFC9DD" w14:textId="77777777" w:rsidR="003546D1" w:rsidRDefault="00340D56" w:rsidP="003D542B">
      <w:pPr>
        <w:pStyle w:val="a3"/>
        <w:numPr>
          <w:ilvl w:val="0"/>
          <w:numId w:val="1"/>
        </w:numPr>
        <w:ind w:left="357" w:hanging="357"/>
      </w:pPr>
      <w:r>
        <w:t>Тонкие линзы.</w:t>
      </w:r>
      <w:r w:rsidR="003546D1">
        <w:t xml:space="preserve"> </w:t>
      </w:r>
      <w:r>
        <w:t>Изображения предметов</w:t>
      </w:r>
      <w:r w:rsidR="003546D1">
        <w:t xml:space="preserve"> </w:t>
      </w:r>
      <w:r>
        <w:t>с помощью линз</w:t>
      </w:r>
      <w:r w:rsidR="003546D1">
        <w:t>.</w:t>
      </w:r>
    </w:p>
    <w:p w14:paraId="5D200956" w14:textId="77777777" w:rsidR="00340D56" w:rsidRDefault="00340D56" w:rsidP="003D542B">
      <w:pPr>
        <w:pStyle w:val="a3"/>
        <w:numPr>
          <w:ilvl w:val="0"/>
          <w:numId w:val="1"/>
        </w:numPr>
        <w:ind w:left="357" w:hanging="357"/>
      </w:pPr>
      <w:r>
        <w:t>Аберрации (погрешности)</w:t>
      </w:r>
      <w:r w:rsidR="003546D1">
        <w:t xml:space="preserve"> </w:t>
      </w:r>
      <w:r>
        <w:t>оптических систем</w:t>
      </w:r>
      <w:r w:rsidR="003546D1">
        <w:t>.</w:t>
      </w:r>
    </w:p>
    <w:p w14:paraId="3113115E" w14:textId="77777777" w:rsidR="003546D1" w:rsidRDefault="003546D1" w:rsidP="00ED1CEE">
      <w:pPr>
        <w:pStyle w:val="3"/>
      </w:pPr>
      <w:r>
        <w:t xml:space="preserve"> </w:t>
      </w:r>
      <w:bookmarkStart w:id="36" w:name="_Toc126491886"/>
      <w:bookmarkStart w:id="37" w:name="_Toc126492036"/>
      <w:r w:rsidR="00BD0BCE">
        <w:rPr>
          <w:lang w:val="en-US"/>
        </w:rPr>
        <w:t>5</w:t>
      </w:r>
      <w:r>
        <w:t>.2. Фотометрия</w:t>
      </w:r>
      <w:bookmarkEnd w:id="36"/>
      <w:bookmarkEnd w:id="37"/>
    </w:p>
    <w:p w14:paraId="438E16EB" w14:textId="77777777" w:rsidR="00340D56" w:rsidRDefault="00340D56" w:rsidP="00ED1CEE">
      <w:pPr>
        <w:pStyle w:val="a3"/>
        <w:numPr>
          <w:ilvl w:val="0"/>
          <w:numId w:val="1"/>
        </w:numPr>
        <w:ind w:left="357" w:hanging="357"/>
      </w:pPr>
      <w:r>
        <w:t>Основные фотометрические</w:t>
      </w:r>
      <w:r w:rsidR="003546D1">
        <w:t xml:space="preserve"> </w:t>
      </w:r>
      <w:r>
        <w:t>величины и их единицы</w:t>
      </w:r>
      <w:r w:rsidR="003546D1">
        <w:t>.</w:t>
      </w:r>
    </w:p>
    <w:p w14:paraId="3D12120F" w14:textId="77777777" w:rsidR="003546D1" w:rsidRDefault="003546D1" w:rsidP="00ED1CEE">
      <w:pPr>
        <w:pStyle w:val="3"/>
      </w:pPr>
      <w:r>
        <w:t xml:space="preserve"> </w:t>
      </w:r>
      <w:bookmarkStart w:id="38" w:name="_Toc126491887"/>
      <w:bookmarkStart w:id="39" w:name="_Toc126492037"/>
      <w:r w:rsidR="00BD0BCE">
        <w:rPr>
          <w:lang w:val="en-US"/>
        </w:rPr>
        <w:t>5</w:t>
      </w:r>
      <w:r>
        <w:t>.3. Электронная оптика</w:t>
      </w:r>
      <w:bookmarkEnd w:id="38"/>
      <w:bookmarkEnd w:id="39"/>
    </w:p>
    <w:p w14:paraId="794B975F" w14:textId="77777777" w:rsidR="00340D56" w:rsidRDefault="00340D56" w:rsidP="00ED1CEE">
      <w:pPr>
        <w:pStyle w:val="a3"/>
        <w:numPr>
          <w:ilvl w:val="0"/>
          <w:numId w:val="1"/>
        </w:numPr>
        <w:ind w:left="357" w:hanging="357"/>
      </w:pPr>
      <w:r>
        <w:t>Элементы электронной</w:t>
      </w:r>
      <w:r w:rsidR="003546D1">
        <w:t xml:space="preserve"> </w:t>
      </w:r>
      <w:r>
        <w:t>оптики</w:t>
      </w:r>
      <w:r w:rsidR="003546D1">
        <w:t>. Электронные линзы и микроскопы. Электронно-оптические преобразователи.</w:t>
      </w:r>
    </w:p>
    <w:p w14:paraId="63FB141E" w14:textId="77777777" w:rsidR="003546D1" w:rsidRDefault="003546D1" w:rsidP="00ED1CEE">
      <w:pPr>
        <w:pStyle w:val="2"/>
      </w:pPr>
      <w:bookmarkStart w:id="40" w:name="_Toc126491888"/>
      <w:bookmarkStart w:id="41" w:name="_Toc126492038"/>
      <w:r>
        <w:t>ТЕМА</w:t>
      </w:r>
      <w:r w:rsidRPr="00DF14ED">
        <w:t xml:space="preserve"> </w:t>
      </w:r>
      <w:r w:rsidR="00BD0BCE">
        <w:t>6</w:t>
      </w:r>
      <w:r w:rsidRPr="00DF14ED">
        <w:t xml:space="preserve">. </w:t>
      </w:r>
      <w:r>
        <w:t>ВОЛНОВАЯ ОПТИКА</w:t>
      </w:r>
      <w:bookmarkEnd w:id="40"/>
      <w:bookmarkEnd w:id="41"/>
    </w:p>
    <w:p w14:paraId="323F9F70" w14:textId="77777777" w:rsidR="00ED1CEE" w:rsidRDefault="00BD0BCE" w:rsidP="00ED1CEE">
      <w:pPr>
        <w:pStyle w:val="3"/>
      </w:pPr>
      <w:bookmarkStart w:id="42" w:name="_Toc126491889"/>
      <w:bookmarkStart w:id="43" w:name="_Toc126492039"/>
      <w:r>
        <w:rPr>
          <w:lang w:val="en-US"/>
        </w:rPr>
        <w:t>6</w:t>
      </w:r>
      <w:r w:rsidR="00ED1CEE">
        <w:t xml:space="preserve">.2. </w:t>
      </w:r>
      <w:r w:rsidR="00340D56">
        <w:t>Интерференция света</w:t>
      </w:r>
      <w:bookmarkEnd w:id="42"/>
      <w:bookmarkEnd w:id="43"/>
    </w:p>
    <w:p w14:paraId="4DD44BAD" w14:textId="77777777" w:rsidR="00ED1CEE" w:rsidRDefault="00340D56" w:rsidP="006102C1">
      <w:pPr>
        <w:pStyle w:val="a3"/>
        <w:numPr>
          <w:ilvl w:val="0"/>
          <w:numId w:val="1"/>
        </w:numPr>
        <w:ind w:left="357" w:hanging="357"/>
      </w:pPr>
      <w:r>
        <w:t>Развитие представлений</w:t>
      </w:r>
      <w:r w:rsidR="00ED1CEE">
        <w:t xml:space="preserve"> </w:t>
      </w:r>
      <w:r>
        <w:t>о природе света</w:t>
      </w:r>
      <w:r w:rsidR="00ED1CEE">
        <w:t xml:space="preserve">. </w:t>
      </w:r>
      <w:r>
        <w:t>Когерентность</w:t>
      </w:r>
      <w:r w:rsidR="00ED1CEE">
        <w:t xml:space="preserve"> </w:t>
      </w:r>
      <w:r>
        <w:t xml:space="preserve">и </w:t>
      </w:r>
      <w:proofErr w:type="spellStart"/>
      <w:r>
        <w:t>монохроматичность</w:t>
      </w:r>
      <w:proofErr w:type="spellEnd"/>
      <w:r w:rsidR="00ED1CEE">
        <w:t xml:space="preserve"> </w:t>
      </w:r>
      <w:r>
        <w:t>световых волн</w:t>
      </w:r>
    </w:p>
    <w:p w14:paraId="64680A55" w14:textId="77777777" w:rsidR="00340D56" w:rsidRDefault="00340D56" w:rsidP="006102C1">
      <w:pPr>
        <w:pStyle w:val="a3"/>
        <w:numPr>
          <w:ilvl w:val="0"/>
          <w:numId w:val="1"/>
        </w:numPr>
        <w:ind w:left="357" w:hanging="357"/>
      </w:pPr>
      <w:r>
        <w:t>Интерференция света</w:t>
      </w:r>
      <w:r w:rsidR="006102C1">
        <w:t>.</w:t>
      </w:r>
      <w:r>
        <w:t xml:space="preserve"> Методы наблюдения</w:t>
      </w:r>
      <w:r w:rsidR="006102C1">
        <w:t xml:space="preserve"> </w:t>
      </w:r>
      <w:r>
        <w:t>интерференции света</w:t>
      </w:r>
    </w:p>
    <w:p w14:paraId="06613A98" w14:textId="77777777" w:rsidR="006102C1" w:rsidRDefault="00340D56" w:rsidP="006102C1">
      <w:pPr>
        <w:pStyle w:val="a3"/>
        <w:numPr>
          <w:ilvl w:val="0"/>
          <w:numId w:val="1"/>
        </w:numPr>
        <w:ind w:left="357" w:hanging="357"/>
      </w:pPr>
      <w:r>
        <w:t>Интерференция света</w:t>
      </w:r>
      <w:r w:rsidR="006102C1">
        <w:t xml:space="preserve"> </w:t>
      </w:r>
      <w:r>
        <w:t>в тонких пленках</w:t>
      </w:r>
      <w:r w:rsidR="006102C1">
        <w:t xml:space="preserve">. </w:t>
      </w:r>
      <w:r>
        <w:t>Применение интерференции</w:t>
      </w:r>
      <w:r w:rsidR="006102C1">
        <w:t xml:space="preserve"> </w:t>
      </w:r>
      <w:r>
        <w:t>света</w:t>
      </w:r>
      <w:r w:rsidR="006102C1">
        <w:t>.</w:t>
      </w:r>
    </w:p>
    <w:p w14:paraId="5B119948" w14:textId="77777777" w:rsidR="00340D56" w:rsidRDefault="00BD0BCE" w:rsidP="006102C1">
      <w:pPr>
        <w:pStyle w:val="3"/>
      </w:pPr>
      <w:bookmarkStart w:id="44" w:name="_Toc126491890"/>
      <w:bookmarkStart w:id="45" w:name="_Toc126492040"/>
      <w:r>
        <w:rPr>
          <w:lang w:val="en-US"/>
        </w:rPr>
        <w:t>6</w:t>
      </w:r>
      <w:r w:rsidR="006102C1">
        <w:t xml:space="preserve">.3. </w:t>
      </w:r>
      <w:r w:rsidR="00340D56">
        <w:t>Дифракция света</w:t>
      </w:r>
      <w:bookmarkEnd w:id="44"/>
      <w:bookmarkEnd w:id="45"/>
    </w:p>
    <w:p w14:paraId="4D32449C" w14:textId="77777777" w:rsidR="00340D56" w:rsidRDefault="00340D56" w:rsidP="006102C1">
      <w:pPr>
        <w:pStyle w:val="a3"/>
        <w:numPr>
          <w:ilvl w:val="0"/>
          <w:numId w:val="1"/>
        </w:numPr>
        <w:ind w:left="357" w:hanging="357"/>
      </w:pPr>
      <w:r>
        <w:t>Принцип</w:t>
      </w:r>
      <w:r w:rsidR="006102C1">
        <w:t xml:space="preserve"> Гюйгенса—Френеля. </w:t>
      </w:r>
      <w:r>
        <w:t>Метод зон Френеля.</w:t>
      </w:r>
      <w:r w:rsidR="006102C1">
        <w:t xml:space="preserve"> </w:t>
      </w:r>
      <w:r>
        <w:t>Прямолинейное</w:t>
      </w:r>
      <w:r w:rsidR="006102C1">
        <w:t xml:space="preserve"> </w:t>
      </w:r>
      <w:r>
        <w:t>распространение света</w:t>
      </w:r>
    </w:p>
    <w:p w14:paraId="1C7EEC44" w14:textId="77777777" w:rsidR="00340D56" w:rsidRDefault="00340D56" w:rsidP="006102C1">
      <w:pPr>
        <w:pStyle w:val="a3"/>
        <w:numPr>
          <w:ilvl w:val="0"/>
          <w:numId w:val="1"/>
        </w:numPr>
        <w:ind w:left="357" w:hanging="357"/>
      </w:pPr>
      <w:r>
        <w:t>Дифракция Френеля</w:t>
      </w:r>
      <w:r w:rsidR="006102C1">
        <w:t xml:space="preserve"> </w:t>
      </w:r>
      <w:r>
        <w:t>на круглом отверстии</w:t>
      </w:r>
      <w:r w:rsidR="006102C1">
        <w:t xml:space="preserve"> </w:t>
      </w:r>
      <w:r>
        <w:t>и диске</w:t>
      </w:r>
    </w:p>
    <w:p w14:paraId="4C3AAD24" w14:textId="77777777" w:rsidR="00340D56" w:rsidRDefault="00340D56" w:rsidP="006102C1">
      <w:pPr>
        <w:pStyle w:val="a3"/>
        <w:numPr>
          <w:ilvl w:val="0"/>
          <w:numId w:val="1"/>
        </w:numPr>
        <w:ind w:left="357" w:hanging="357"/>
      </w:pPr>
      <w:r>
        <w:t>Дифракция Фраунгофера</w:t>
      </w:r>
      <w:r w:rsidR="006102C1">
        <w:t xml:space="preserve"> </w:t>
      </w:r>
      <w:r>
        <w:t>на одной щели</w:t>
      </w:r>
      <w:r w:rsidR="006102C1">
        <w:t xml:space="preserve">. </w:t>
      </w:r>
      <w:r>
        <w:t xml:space="preserve"> Дифракция Фраунгофера</w:t>
      </w:r>
      <w:r w:rsidR="006102C1">
        <w:t xml:space="preserve"> </w:t>
      </w:r>
      <w:r>
        <w:t>на дифракционной</w:t>
      </w:r>
      <w:r w:rsidR="006102C1">
        <w:t xml:space="preserve"> </w:t>
      </w:r>
      <w:r>
        <w:t>решетке</w:t>
      </w:r>
      <w:r w:rsidR="006102C1">
        <w:t>.</w:t>
      </w:r>
    </w:p>
    <w:p w14:paraId="6605D613" w14:textId="7F14DDDE" w:rsidR="00340D56" w:rsidRDefault="00340D56" w:rsidP="006102C1">
      <w:pPr>
        <w:pStyle w:val="a3"/>
        <w:numPr>
          <w:ilvl w:val="0"/>
          <w:numId w:val="1"/>
        </w:numPr>
        <w:ind w:left="357" w:hanging="357"/>
      </w:pPr>
      <w:r>
        <w:t>Пространственная решетка.</w:t>
      </w:r>
      <w:r w:rsidR="006102C1">
        <w:t xml:space="preserve"> </w:t>
      </w:r>
      <w:r>
        <w:t>Рассеяние света</w:t>
      </w:r>
      <w:r w:rsidR="006102C1">
        <w:t xml:space="preserve">. </w:t>
      </w:r>
      <w:r>
        <w:t>Дифракция</w:t>
      </w:r>
      <w:r w:rsidR="006102C1">
        <w:t xml:space="preserve"> </w:t>
      </w:r>
      <w:r>
        <w:t>на пространственной</w:t>
      </w:r>
      <w:r w:rsidR="006102C1">
        <w:t xml:space="preserve"> </w:t>
      </w:r>
      <w:r>
        <w:t>решетке. Формула</w:t>
      </w:r>
      <w:r w:rsidR="00A802EA">
        <w:t xml:space="preserve"> </w:t>
      </w:r>
      <w:r>
        <w:t>Вульфа</w:t>
      </w:r>
      <w:r w:rsidR="00A802EA">
        <w:t>-</w:t>
      </w:r>
      <w:r>
        <w:t>Брэггов</w:t>
      </w:r>
      <w:r w:rsidR="006102C1">
        <w:t>.</w:t>
      </w:r>
    </w:p>
    <w:p w14:paraId="08F27F95" w14:textId="77777777" w:rsidR="006102C1" w:rsidRDefault="00340D56" w:rsidP="006102C1">
      <w:pPr>
        <w:pStyle w:val="a3"/>
        <w:numPr>
          <w:ilvl w:val="0"/>
          <w:numId w:val="1"/>
        </w:numPr>
        <w:ind w:left="357" w:hanging="357"/>
      </w:pPr>
      <w:r>
        <w:t>Разрешающая способность</w:t>
      </w:r>
      <w:r w:rsidR="006102C1">
        <w:t xml:space="preserve"> </w:t>
      </w:r>
      <w:r>
        <w:t>оптических приборов</w:t>
      </w:r>
      <w:r w:rsidR="006102C1">
        <w:t>.</w:t>
      </w:r>
    </w:p>
    <w:p w14:paraId="5A153817" w14:textId="77777777" w:rsidR="00340D56" w:rsidRDefault="00340D56" w:rsidP="006102C1">
      <w:pPr>
        <w:pStyle w:val="a3"/>
        <w:numPr>
          <w:ilvl w:val="0"/>
          <w:numId w:val="1"/>
        </w:numPr>
        <w:ind w:left="357" w:hanging="357"/>
      </w:pPr>
      <w:r>
        <w:t>Понятие о голографии</w:t>
      </w:r>
      <w:r w:rsidR="006102C1">
        <w:t xml:space="preserve">. </w:t>
      </w:r>
    </w:p>
    <w:p w14:paraId="7B15B6B3" w14:textId="77777777" w:rsidR="00340D56" w:rsidRDefault="00BD0BCE" w:rsidP="006102C1">
      <w:pPr>
        <w:pStyle w:val="3"/>
      </w:pPr>
      <w:bookmarkStart w:id="46" w:name="_Toc126491891"/>
      <w:bookmarkStart w:id="47" w:name="_Toc126492041"/>
      <w:r>
        <w:t>6</w:t>
      </w:r>
      <w:r w:rsidR="006102C1">
        <w:t xml:space="preserve">.4. </w:t>
      </w:r>
      <w:r w:rsidR="00340D56">
        <w:t>Взаимодействие</w:t>
      </w:r>
      <w:r w:rsidR="006102C1">
        <w:t xml:space="preserve"> </w:t>
      </w:r>
      <w:r w:rsidR="00340D56">
        <w:t>электромагнитных волн</w:t>
      </w:r>
      <w:r w:rsidR="006102C1">
        <w:t xml:space="preserve"> </w:t>
      </w:r>
      <w:r w:rsidR="00340D56">
        <w:t>с веществом</w:t>
      </w:r>
      <w:bookmarkEnd w:id="46"/>
      <w:bookmarkEnd w:id="47"/>
    </w:p>
    <w:p w14:paraId="0B0EE3E5" w14:textId="77777777" w:rsidR="00340D56" w:rsidRDefault="006102C1" w:rsidP="00302649">
      <w:pPr>
        <w:pStyle w:val="a3"/>
        <w:numPr>
          <w:ilvl w:val="0"/>
          <w:numId w:val="1"/>
        </w:numPr>
        <w:ind w:left="357" w:hanging="357"/>
      </w:pPr>
      <w:r>
        <w:t xml:space="preserve">Дисперсия света. </w:t>
      </w:r>
    </w:p>
    <w:p w14:paraId="55498D33" w14:textId="77777777" w:rsidR="00340D56" w:rsidRDefault="00340D56" w:rsidP="00302649">
      <w:pPr>
        <w:pStyle w:val="a3"/>
        <w:numPr>
          <w:ilvl w:val="0"/>
          <w:numId w:val="1"/>
        </w:numPr>
        <w:ind w:left="357" w:hanging="357"/>
      </w:pPr>
      <w:r>
        <w:t>Электронная теория</w:t>
      </w:r>
      <w:r w:rsidR="006102C1">
        <w:t xml:space="preserve"> </w:t>
      </w:r>
      <w:r>
        <w:t>дисперсии света</w:t>
      </w:r>
      <w:r w:rsidR="006102C1">
        <w:t>.</w:t>
      </w:r>
    </w:p>
    <w:p w14:paraId="01BAC289" w14:textId="77777777" w:rsidR="00340D56" w:rsidRDefault="00340D56" w:rsidP="00302649">
      <w:pPr>
        <w:pStyle w:val="a3"/>
        <w:numPr>
          <w:ilvl w:val="0"/>
          <w:numId w:val="1"/>
        </w:numPr>
        <w:ind w:left="357" w:hanging="357"/>
      </w:pPr>
      <w:r>
        <w:t>Поглощение (абсорбция)</w:t>
      </w:r>
      <w:r w:rsidR="006102C1">
        <w:t xml:space="preserve"> </w:t>
      </w:r>
      <w:r>
        <w:t>света</w:t>
      </w:r>
      <w:r w:rsidR="006102C1">
        <w:t>.</w:t>
      </w:r>
    </w:p>
    <w:p w14:paraId="74C5AF8C" w14:textId="77777777" w:rsidR="00340D56" w:rsidRDefault="00340D56" w:rsidP="00302649">
      <w:pPr>
        <w:pStyle w:val="a3"/>
        <w:numPr>
          <w:ilvl w:val="0"/>
          <w:numId w:val="1"/>
        </w:numPr>
        <w:ind w:left="357" w:hanging="357"/>
      </w:pPr>
      <w:r>
        <w:t>Эффект Доплера</w:t>
      </w:r>
      <w:r w:rsidR="006102C1">
        <w:t xml:space="preserve">. </w:t>
      </w:r>
    </w:p>
    <w:p w14:paraId="5EEC8D63" w14:textId="3CFBA9EE" w:rsidR="00302649" w:rsidRDefault="00340D56" w:rsidP="00302649">
      <w:pPr>
        <w:pStyle w:val="a3"/>
        <w:numPr>
          <w:ilvl w:val="0"/>
          <w:numId w:val="1"/>
        </w:numPr>
        <w:ind w:left="357" w:hanging="357"/>
      </w:pPr>
      <w:r>
        <w:t>Излучение</w:t>
      </w:r>
      <w:r w:rsidR="006102C1">
        <w:t xml:space="preserve"> </w:t>
      </w:r>
      <w:r>
        <w:t>Черенкова</w:t>
      </w:r>
      <w:r w:rsidR="00A802EA">
        <w:rPr>
          <w:lang w:val="en-US"/>
        </w:rPr>
        <w:t>-</w:t>
      </w:r>
      <w:r>
        <w:t>Вавилова</w:t>
      </w:r>
    </w:p>
    <w:p w14:paraId="33F905BA" w14:textId="77777777" w:rsidR="00340D56" w:rsidRDefault="00BD0BCE" w:rsidP="006102C1">
      <w:pPr>
        <w:pStyle w:val="3"/>
      </w:pPr>
      <w:bookmarkStart w:id="48" w:name="_Toc126491892"/>
      <w:bookmarkStart w:id="49" w:name="_Toc126492042"/>
      <w:r>
        <w:rPr>
          <w:lang w:val="en-US"/>
        </w:rPr>
        <w:t>6</w:t>
      </w:r>
      <w:r w:rsidR="00340D56">
        <w:t>.</w:t>
      </w:r>
      <w:r w:rsidR="006102C1">
        <w:t>5.</w:t>
      </w:r>
      <w:r w:rsidR="00340D56">
        <w:t xml:space="preserve"> Поляризация света</w:t>
      </w:r>
      <w:bookmarkEnd w:id="48"/>
      <w:bookmarkEnd w:id="49"/>
      <w:r w:rsidR="00340D56">
        <w:t xml:space="preserve"> </w:t>
      </w:r>
    </w:p>
    <w:p w14:paraId="735D8696" w14:textId="77777777" w:rsidR="00340D56" w:rsidRDefault="00340D56" w:rsidP="00123375">
      <w:pPr>
        <w:pStyle w:val="a3"/>
        <w:numPr>
          <w:ilvl w:val="0"/>
          <w:numId w:val="1"/>
        </w:numPr>
        <w:ind w:left="357" w:hanging="357"/>
      </w:pPr>
      <w:r>
        <w:t>Естественный</w:t>
      </w:r>
      <w:r w:rsidR="00302649">
        <w:t xml:space="preserve"> </w:t>
      </w:r>
      <w:r>
        <w:t>и поляризованный свет</w:t>
      </w:r>
      <w:r w:rsidR="00613600">
        <w:t xml:space="preserve">. </w:t>
      </w:r>
      <w:r>
        <w:t>Поляризация света</w:t>
      </w:r>
      <w:r w:rsidR="00302649">
        <w:t xml:space="preserve"> </w:t>
      </w:r>
      <w:r>
        <w:t>при отражении</w:t>
      </w:r>
      <w:r w:rsidR="00302649">
        <w:t xml:space="preserve"> </w:t>
      </w:r>
      <w:r>
        <w:t>и преломлении</w:t>
      </w:r>
      <w:r w:rsidR="00302649">
        <w:t xml:space="preserve"> </w:t>
      </w:r>
      <w:r>
        <w:t>на границе двух</w:t>
      </w:r>
      <w:r w:rsidR="00302649">
        <w:t xml:space="preserve"> </w:t>
      </w:r>
      <w:r>
        <w:t>диэлектриков</w:t>
      </w:r>
      <w:r w:rsidR="00613600">
        <w:t>.</w:t>
      </w:r>
    </w:p>
    <w:p w14:paraId="66011669" w14:textId="77777777" w:rsidR="00340D56" w:rsidRDefault="00340D56" w:rsidP="00E75A49">
      <w:pPr>
        <w:pStyle w:val="a3"/>
        <w:numPr>
          <w:ilvl w:val="0"/>
          <w:numId w:val="1"/>
        </w:numPr>
        <w:ind w:left="357" w:hanging="357"/>
      </w:pPr>
      <w:r>
        <w:lastRenderedPageBreak/>
        <w:t>Двойное</w:t>
      </w:r>
      <w:r w:rsidR="00302649">
        <w:t xml:space="preserve"> </w:t>
      </w:r>
      <w:r>
        <w:t>лучепреломление</w:t>
      </w:r>
      <w:r w:rsidR="00613600">
        <w:t xml:space="preserve">. </w:t>
      </w:r>
      <w:r>
        <w:t>Поляризационные призмы</w:t>
      </w:r>
      <w:r w:rsidR="00302649">
        <w:t xml:space="preserve"> </w:t>
      </w:r>
      <w:r>
        <w:t>и поляроиды</w:t>
      </w:r>
      <w:r w:rsidR="00613600">
        <w:t xml:space="preserve">. </w:t>
      </w:r>
      <w:r>
        <w:t>Анализ поляризованного</w:t>
      </w:r>
      <w:r w:rsidR="00302649">
        <w:t xml:space="preserve"> </w:t>
      </w:r>
      <w:r>
        <w:t>света</w:t>
      </w:r>
      <w:r w:rsidR="00613600">
        <w:t>.</w:t>
      </w:r>
    </w:p>
    <w:p w14:paraId="037CDD2F" w14:textId="3345514B" w:rsidR="00340D56" w:rsidRDefault="00340D56" w:rsidP="00654F1B">
      <w:pPr>
        <w:pStyle w:val="a3"/>
        <w:numPr>
          <w:ilvl w:val="0"/>
          <w:numId w:val="1"/>
        </w:numPr>
        <w:ind w:left="357" w:hanging="357"/>
      </w:pPr>
      <w:r>
        <w:t>Искусственная оптическая</w:t>
      </w:r>
      <w:r w:rsidR="00302649">
        <w:t xml:space="preserve"> </w:t>
      </w:r>
      <w:r>
        <w:t>анизотропия</w:t>
      </w:r>
      <w:r w:rsidR="00613600">
        <w:t>.</w:t>
      </w:r>
      <w:r w:rsidR="00A802EA" w:rsidRPr="00453A40">
        <w:t xml:space="preserve"> </w:t>
      </w:r>
      <w:r>
        <w:t>Вращение плоскости</w:t>
      </w:r>
      <w:r w:rsidR="00302649">
        <w:t xml:space="preserve"> </w:t>
      </w:r>
      <w:r>
        <w:t>поляризации</w:t>
      </w:r>
      <w:r w:rsidR="00022FAB" w:rsidRPr="00453A40">
        <w:t>.</w:t>
      </w:r>
    </w:p>
    <w:sectPr w:rsidR="00340D56" w:rsidSect="00DA5486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C6B0E" w14:textId="77777777" w:rsidR="00DA5486" w:rsidRDefault="00DA5486" w:rsidP="00D45F69">
      <w:pPr>
        <w:spacing w:line="240" w:lineRule="auto"/>
      </w:pPr>
      <w:r>
        <w:separator/>
      </w:r>
    </w:p>
  </w:endnote>
  <w:endnote w:type="continuationSeparator" w:id="0">
    <w:p w14:paraId="099AE992" w14:textId="77777777" w:rsidR="00DA5486" w:rsidRDefault="00DA5486" w:rsidP="00D45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7603581"/>
      <w:docPartObj>
        <w:docPartGallery w:val="Page Numbers (Bottom of Page)"/>
        <w:docPartUnique/>
      </w:docPartObj>
    </w:sdtPr>
    <w:sdtContent>
      <w:p w14:paraId="0CB71C85" w14:textId="466930D7" w:rsidR="00A802EA" w:rsidRDefault="00A802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96C38" w14:textId="77777777" w:rsidR="00DA5486" w:rsidRDefault="00DA5486" w:rsidP="00D45F69">
      <w:pPr>
        <w:spacing w:line="240" w:lineRule="auto"/>
      </w:pPr>
      <w:r>
        <w:separator/>
      </w:r>
    </w:p>
  </w:footnote>
  <w:footnote w:type="continuationSeparator" w:id="0">
    <w:p w14:paraId="34334BC6" w14:textId="77777777" w:rsidR="00DA5486" w:rsidRDefault="00DA5486" w:rsidP="00D45F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70D95"/>
    <w:multiLevelType w:val="hybridMultilevel"/>
    <w:tmpl w:val="9514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6A"/>
    <w:rsid w:val="00022FAB"/>
    <w:rsid w:val="000248BD"/>
    <w:rsid w:val="00051CD0"/>
    <w:rsid w:val="000826FD"/>
    <w:rsid w:val="00082D07"/>
    <w:rsid w:val="0009748C"/>
    <w:rsid w:val="000A0714"/>
    <w:rsid w:val="00150CAF"/>
    <w:rsid w:val="00243B61"/>
    <w:rsid w:val="002621D2"/>
    <w:rsid w:val="00280778"/>
    <w:rsid w:val="002C6DFA"/>
    <w:rsid w:val="00302649"/>
    <w:rsid w:val="00317FB6"/>
    <w:rsid w:val="00340D56"/>
    <w:rsid w:val="003546D1"/>
    <w:rsid w:val="003D542B"/>
    <w:rsid w:val="003F1B0F"/>
    <w:rsid w:val="00453A40"/>
    <w:rsid w:val="00463873"/>
    <w:rsid w:val="00484269"/>
    <w:rsid w:val="00505825"/>
    <w:rsid w:val="00525A86"/>
    <w:rsid w:val="0058769E"/>
    <w:rsid w:val="00591598"/>
    <w:rsid w:val="006102C1"/>
    <w:rsid w:val="00613600"/>
    <w:rsid w:val="0061380E"/>
    <w:rsid w:val="00637CBF"/>
    <w:rsid w:val="00667F36"/>
    <w:rsid w:val="0069379B"/>
    <w:rsid w:val="006A69C7"/>
    <w:rsid w:val="006D0779"/>
    <w:rsid w:val="006F3E70"/>
    <w:rsid w:val="00725F00"/>
    <w:rsid w:val="007B14A2"/>
    <w:rsid w:val="007B6363"/>
    <w:rsid w:val="007C35B0"/>
    <w:rsid w:val="007D11CD"/>
    <w:rsid w:val="008A4B08"/>
    <w:rsid w:val="009019C0"/>
    <w:rsid w:val="0092626A"/>
    <w:rsid w:val="00966E6F"/>
    <w:rsid w:val="00993DA8"/>
    <w:rsid w:val="009D4781"/>
    <w:rsid w:val="00A802EA"/>
    <w:rsid w:val="00AE3F33"/>
    <w:rsid w:val="00B61529"/>
    <w:rsid w:val="00BB35F5"/>
    <w:rsid w:val="00BD0BCE"/>
    <w:rsid w:val="00C66035"/>
    <w:rsid w:val="00CB24BA"/>
    <w:rsid w:val="00CD5415"/>
    <w:rsid w:val="00D45F69"/>
    <w:rsid w:val="00D46707"/>
    <w:rsid w:val="00DA5486"/>
    <w:rsid w:val="00DF14ED"/>
    <w:rsid w:val="00ED1CEE"/>
    <w:rsid w:val="00EF232C"/>
    <w:rsid w:val="00EF3C02"/>
    <w:rsid w:val="00F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B848"/>
  <w15:chartTrackingRefBased/>
  <w15:docId w15:val="{01AACF9A-379B-40ED-BA85-948E27AE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4A2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D542B"/>
    <w:pPr>
      <w:keepNext/>
      <w:keepLines/>
      <w:spacing w:before="240"/>
      <w:outlineLvl w:val="0"/>
    </w:pPr>
    <w:rPr>
      <w:rFonts w:eastAsiaTheme="majorEastAsia" w:cstheme="majorBidi"/>
      <w:b/>
      <w:color w:val="C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5415"/>
    <w:pPr>
      <w:keepNext/>
      <w:keepLines/>
      <w:spacing w:before="40"/>
      <w:ind w:firstLine="709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5415"/>
    <w:pPr>
      <w:keepNext/>
      <w:keepLines/>
      <w:spacing w:before="40"/>
      <w:ind w:firstLine="1418"/>
      <w:outlineLvl w:val="2"/>
    </w:pPr>
    <w:rPr>
      <w:rFonts w:asciiTheme="majorHAnsi" w:eastAsiaTheme="majorEastAsia" w:hAnsiTheme="majorHAnsi" w:cstheme="majorBidi"/>
      <w:b/>
      <w:color w:val="385623" w:themeColor="accent6" w:themeShade="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415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D542B"/>
    <w:rPr>
      <w:rFonts w:ascii="Times New Roman" w:eastAsiaTheme="majorEastAsia" w:hAnsi="Times New Roman" w:cstheme="majorBidi"/>
      <w:b/>
      <w:color w:val="C00000"/>
      <w:sz w:val="32"/>
      <w:szCs w:val="32"/>
    </w:rPr>
  </w:style>
  <w:style w:type="paragraph" w:styleId="a3">
    <w:name w:val="List Paragraph"/>
    <w:basedOn w:val="a"/>
    <w:uiPriority w:val="34"/>
    <w:qFormat/>
    <w:rsid w:val="0069379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D5415"/>
    <w:rPr>
      <w:rFonts w:asciiTheme="majorHAnsi" w:eastAsiaTheme="majorEastAsia" w:hAnsiTheme="majorHAnsi" w:cstheme="majorBidi"/>
      <w:b/>
      <w:color w:val="385623" w:themeColor="accent6" w:themeShade="80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3D542B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D542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542B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D542B"/>
    <w:pPr>
      <w:spacing w:after="100"/>
      <w:ind w:left="480"/>
    </w:pPr>
  </w:style>
  <w:style w:type="character" w:styleId="a5">
    <w:name w:val="Hyperlink"/>
    <w:basedOn w:val="a0"/>
    <w:uiPriority w:val="99"/>
    <w:unhideWhenUsed/>
    <w:rsid w:val="003D542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45F6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F6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D45F6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F6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25BF-B3F1-48BE-A4FF-38A156F1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SVETLANA</cp:lastModifiedBy>
  <cp:revision>4</cp:revision>
  <dcterms:created xsi:type="dcterms:W3CDTF">2024-04-06T12:29:00Z</dcterms:created>
  <dcterms:modified xsi:type="dcterms:W3CDTF">2024-04-06T12:34:00Z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